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F5" w:rsidRDefault="00EC3C06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:rsidR="00FD27F5" w:rsidRDefault="00EC3C06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РЕШЕНИЯ СОБРАНИЯ ДЕПУТАТОВ ШЕЛАНГЕРСКОГО СЕЛЬСКОГО ПОСЕЛЕНИЯ «О БЮДЖЕТЕ ШЕЛАНГЕРСКОГО СЕЛЬСКОГО ПОСЕЛЕНИЯ ЗВЕНИГОВСКОГО МУНИЦИПАЛЬНОГО РАЙОНА РЕСПУБЛИКИ МАРИЙ ЭЛ НА 202</w:t>
      </w:r>
      <w:r w:rsidR="0065654A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 w:rsidR="0065654A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 w:rsidR="0065654A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ГОДОВ»</w:t>
      </w:r>
    </w:p>
    <w:p w:rsidR="00FD27F5" w:rsidRDefault="00FD27F5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</w:p>
    <w:p w:rsidR="00FD27F5" w:rsidRPr="00223A73" w:rsidRDefault="00EC3C06" w:rsidP="00223A73">
      <w:pPr>
        <w:pStyle w:val="aff4"/>
        <w:numPr>
          <w:ilvl w:val="0"/>
          <w:numId w:val="2"/>
        </w:numPr>
        <w:jc w:val="center"/>
        <w:rPr>
          <w:b/>
          <w:sz w:val="28"/>
        </w:rPr>
      </w:pPr>
      <w:r w:rsidRPr="00223A73">
        <w:rPr>
          <w:b/>
          <w:sz w:val="28"/>
        </w:rPr>
        <w:t xml:space="preserve">Правовые основы </w:t>
      </w:r>
      <w:proofErr w:type="gramStart"/>
      <w:r w:rsidRPr="00223A73">
        <w:rPr>
          <w:b/>
          <w:sz w:val="28"/>
        </w:rPr>
        <w:t>формирования проекта решения Собрания депутатов</w:t>
      </w:r>
      <w:proofErr w:type="gramEnd"/>
      <w:r w:rsidRPr="00223A73">
        <w:rPr>
          <w:b/>
          <w:sz w:val="28"/>
        </w:rPr>
        <w:t xml:space="preserve"> </w:t>
      </w:r>
      <w:proofErr w:type="spellStart"/>
      <w:r w:rsidRPr="00223A73">
        <w:rPr>
          <w:b/>
          <w:sz w:val="28"/>
        </w:rPr>
        <w:t>Шелангерского</w:t>
      </w:r>
      <w:proofErr w:type="spellEnd"/>
      <w:r w:rsidRPr="00223A73">
        <w:rPr>
          <w:b/>
          <w:sz w:val="28"/>
        </w:rPr>
        <w:t xml:space="preserve"> сельского поселения «О бюджете </w:t>
      </w:r>
      <w:proofErr w:type="spellStart"/>
      <w:r w:rsidRPr="00223A73">
        <w:rPr>
          <w:b/>
          <w:sz w:val="28"/>
        </w:rPr>
        <w:t>Шелангерского</w:t>
      </w:r>
      <w:proofErr w:type="spellEnd"/>
      <w:r w:rsidRPr="00223A73">
        <w:rPr>
          <w:b/>
          <w:sz w:val="28"/>
        </w:rPr>
        <w:t xml:space="preserve"> сельского поселения Звениговского муниципального района Республики Марий Эл на 202</w:t>
      </w:r>
      <w:r w:rsidR="0065654A">
        <w:rPr>
          <w:b/>
          <w:sz w:val="28"/>
        </w:rPr>
        <w:t>6</w:t>
      </w:r>
      <w:r w:rsidRPr="00223A73">
        <w:rPr>
          <w:b/>
          <w:sz w:val="28"/>
        </w:rPr>
        <w:t xml:space="preserve"> год и на плановый период 202</w:t>
      </w:r>
      <w:r w:rsidR="0065654A">
        <w:rPr>
          <w:b/>
          <w:sz w:val="28"/>
        </w:rPr>
        <w:t>7</w:t>
      </w:r>
      <w:r w:rsidRPr="00223A73">
        <w:rPr>
          <w:b/>
          <w:sz w:val="28"/>
        </w:rPr>
        <w:t xml:space="preserve"> и 202</w:t>
      </w:r>
      <w:r w:rsidR="0065654A">
        <w:rPr>
          <w:b/>
          <w:sz w:val="28"/>
        </w:rPr>
        <w:t>8</w:t>
      </w:r>
      <w:r w:rsidRPr="00223A73">
        <w:rPr>
          <w:b/>
          <w:sz w:val="28"/>
        </w:rPr>
        <w:t xml:space="preserve"> годов»</w:t>
      </w:r>
    </w:p>
    <w:p w:rsidR="00FD27F5" w:rsidRDefault="00FD27F5">
      <w:pPr>
        <w:ind w:firstLine="763"/>
        <w:rPr>
          <w:sz w:val="28"/>
        </w:rPr>
      </w:pPr>
    </w:p>
    <w:p w:rsidR="00FD27F5" w:rsidRDefault="00EC3C06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Проект решения Собрания депутатов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«О бюджете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Звениговского муниципального района Республики Марий Эл на 202</w:t>
      </w:r>
      <w:r w:rsidR="0065654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65654A">
        <w:rPr>
          <w:sz w:val="28"/>
        </w:rPr>
        <w:t>7</w:t>
      </w:r>
      <w:r>
        <w:rPr>
          <w:sz w:val="28"/>
        </w:rPr>
        <w:t xml:space="preserve"> и 202</w:t>
      </w:r>
      <w:r w:rsidR="0065654A">
        <w:rPr>
          <w:sz w:val="28"/>
        </w:rPr>
        <w:t>8</w:t>
      </w:r>
      <w:r>
        <w:rPr>
          <w:sz w:val="28"/>
        </w:rPr>
        <w:t xml:space="preserve"> годов» (далее – проект решения о бюджете) подготовлен в соответствии с требованиями Бюджетного кодекса Российской Федерации, Бюджетного процесса в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Звениговского муниципального района Республики Марий Эл, утвержденного решением Собрания депутатов </w:t>
      </w:r>
      <w:proofErr w:type="spellStart"/>
      <w:r>
        <w:rPr>
          <w:sz w:val="28"/>
        </w:rPr>
        <w:t>Шелангерского</w:t>
      </w:r>
      <w:proofErr w:type="spellEnd"/>
      <w:proofErr w:type="gramEnd"/>
      <w:r>
        <w:rPr>
          <w:sz w:val="28"/>
        </w:rPr>
        <w:t xml:space="preserve"> сельского поселения от </w:t>
      </w:r>
      <w:r w:rsidR="001A2630">
        <w:rPr>
          <w:sz w:val="28"/>
        </w:rPr>
        <w:t>28 апреля 2023</w:t>
      </w:r>
      <w:r>
        <w:rPr>
          <w:sz w:val="28"/>
        </w:rPr>
        <w:t xml:space="preserve"> года № </w:t>
      </w:r>
      <w:r w:rsidR="001A2630">
        <w:rPr>
          <w:sz w:val="28"/>
        </w:rPr>
        <w:t>164</w:t>
      </w:r>
      <w:r>
        <w:rPr>
          <w:sz w:val="28"/>
        </w:rPr>
        <w:t xml:space="preserve"> и Порядка разработки и составления проекта бюджета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на очередной финансовый год и плановый период, утвержденного постановлением </w:t>
      </w:r>
      <w:proofErr w:type="spellStart"/>
      <w:r>
        <w:rPr>
          <w:sz w:val="28"/>
        </w:rPr>
        <w:t>Шелангерской</w:t>
      </w:r>
      <w:proofErr w:type="spellEnd"/>
      <w:r>
        <w:rPr>
          <w:sz w:val="28"/>
        </w:rPr>
        <w:t xml:space="preserve"> сельской администрации от 27 ноября 2020 года № 125.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 xml:space="preserve">Проектом решения о бюджете утверждается бюджет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Звениговского муниципального района на 202</w:t>
      </w:r>
      <w:r w:rsidR="0065654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65654A">
        <w:rPr>
          <w:sz w:val="28"/>
        </w:rPr>
        <w:t>7</w:t>
      </w:r>
      <w:r>
        <w:rPr>
          <w:sz w:val="28"/>
        </w:rPr>
        <w:t>-202</w:t>
      </w:r>
      <w:r w:rsidR="0065654A">
        <w:rPr>
          <w:sz w:val="28"/>
        </w:rPr>
        <w:t>8</w:t>
      </w:r>
      <w:r>
        <w:rPr>
          <w:sz w:val="28"/>
        </w:rPr>
        <w:t xml:space="preserve"> годов.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Общие требования к содержанию и структуре проекта решения о бюджете установлены статьей 184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Российской Федерации и конкретизированы пунктом 22 Положения о бюджетном процессе в </w:t>
      </w:r>
      <w:proofErr w:type="spellStart"/>
      <w:r>
        <w:rPr>
          <w:sz w:val="28"/>
        </w:rPr>
        <w:t>Шелангерском</w:t>
      </w:r>
      <w:proofErr w:type="spellEnd"/>
      <w:r>
        <w:rPr>
          <w:sz w:val="28"/>
        </w:rPr>
        <w:t xml:space="preserve"> сельском поселении Звениговского муниципального района Республики Марий Эл.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В соответствии с требованиями указанных законодательных норм пунктом 1 проекта решения о бюджете установлены основные характеристики местного бюджета на 202</w:t>
      </w:r>
      <w:r w:rsidR="0065654A">
        <w:rPr>
          <w:sz w:val="28"/>
        </w:rPr>
        <w:t>6</w:t>
      </w:r>
      <w:r>
        <w:rPr>
          <w:sz w:val="28"/>
        </w:rPr>
        <w:t xml:space="preserve"> год – общий прогнозируемый объем доходов местного бюджета, общий объем расходов бюджета и дефицит бюджета. 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Пунктом 2 проекта решения о бюджете утверждены основные характеристики местного бюджета на плановый период 202</w:t>
      </w:r>
      <w:r w:rsidR="0065654A">
        <w:rPr>
          <w:sz w:val="28"/>
        </w:rPr>
        <w:t>7</w:t>
      </w:r>
      <w:r>
        <w:rPr>
          <w:sz w:val="28"/>
        </w:rPr>
        <w:t xml:space="preserve"> и 202</w:t>
      </w:r>
      <w:r w:rsidR="0065654A">
        <w:rPr>
          <w:sz w:val="28"/>
        </w:rPr>
        <w:t>8</w:t>
      </w:r>
      <w:r>
        <w:rPr>
          <w:sz w:val="28"/>
        </w:rPr>
        <w:t xml:space="preserve"> годов - общий прогнозируемый объем доходов бюджета поселения, общий объем расходов бюджета, в том числе условно утверждаемые расходы и дефицит бюджета.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В соответствии с требованиями Бюджетного кодекса Российской Федерации пунктом 3 проекта решения о бюджете утверждено приложение № 1, устанавливающее источники финансирования дефицита бюджета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на 202</w:t>
      </w:r>
      <w:r w:rsidR="0065654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65654A">
        <w:rPr>
          <w:sz w:val="28"/>
        </w:rPr>
        <w:t>7</w:t>
      </w:r>
      <w:r>
        <w:rPr>
          <w:sz w:val="28"/>
        </w:rPr>
        <w:t xml:space="preserve"> и 202</w:t>
      </w:r>
      <w:r w:rsidR="0065654A">
        <w:rPr>
          <w:sz w:val="28"/>
        </w:rPr>
        <w:t>8</w:t>
      </w:r>
      <w:r>
        <w:rPr>
          <w:sz w:val="28"/>
        </w:rPr>
        <w:t xml:space="preserve"> годов.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В соответствии с требованиями Бюджетного кодекса Российской Федерации пунктом 4 проекта решения о бюджете утверждено приложение № 2, утверждающее объем поступлений доходов в бюджет по кодам классификации доходов бюджетов в 202</w:t>
      </w:r>
      <w:r w:rsidR="0065654A">
        <w:rPr>
          <w:sz w:val="28"/>
        </w:rPr>
        <w:t>6</w:t>
      </w:r>
      <w:r>
        <w:rPr>
          <w:sz w:val="28"/>
        </w:rPr>
        <w:t xml:space="preserve"> году и в плановом периоде 202</w:t>
      </w:r>
      <w:r w:rsidR="0065654A">
        <w:rPr>
          <w:sz w:val="28"/>
        </w:rPr>
        <w:t>7</w:t>
      </w:r>
      <w:r>
        <w:rPr>
          <w:sz w:val="28"/>
        </w:rPr>
        <w:t xml:space="preserve"> и 202</w:t>
      </w:r>
      <w:r w:rsidR="0065654A">
        <w:rPr>
          <w:sz w:val="28"/>
        </w:rPr>
        <w:t>8</w:t>
      </w:r>
      <w:r>
        <w:rPr>
          <w:sz w:val="28"/>
        </w:rPr>
        <w:t xml:space="preserve"> годов в суммах.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 xml:space="preserve">Особенности использования средств, получаемых казенными учреждениями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поселения, установлены пунктом </w:t>
      </w:r>
      <w:r w:rsidR="003E4D6C">
        <w:rPr>
          <w:sz w:val="28"/>
        </w:rPr>
        <w:t>5</w:t>
      </w:r>
      <w:r>
        <w:rPr>
          <w:sz w:val="28"/>
        </w:rPr>
        <w:t xml:space="preserve"> проекта решения о бюджете. Правила авансирования поставок товаров, выполнения работ, оказания услуг, осуществляемых на основании заключенных казенными учреждениями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</w:t>
      </w:r>
      <w:r w:rsidR="0065654A">
        <w:rPr>
          <w:sz w:val="28"/>
        </w:rPr>
        <w:t xml:space="preserve"> </w:t>
      </w:r>
      <w:r>
        <w:rPr>
          <w:sz w:val="28"/>
        </w:rPr>
        <w:t>договоров</w:t>
      </w:r>
      <w:r w:rsidR="0065654A">
        <w:rPr>
          <w:sz w:val="28"/>
        </w:rPr>
        <w:t xml:space="preserve"> </w:t>
      </w:r>
      <w:r>
        <w:rPr>
          <w:sz w:val="28"/>
        </w:rPr>
        <w:t>(муниципальных</w:t>
      </w:r>
      <w:r w:rsidR="0065654A">
        <w:rPr>
          <w:sz w:val="28"/>
        </w:rPr>
        <w:t xml:space="preserve"> </w:t>
      </w:r>
      <w:r>
        <w:rPr>
          <w:sz w:val="28"/>
        </w:rPr>
        <w:t xml:space="preserve">контрактов) будет определяться </w:t>
      </w:r>
      <w:proofErr w:type="spellStart"/>
      <w:r>
        <w:rPr>
          <w:sz w:val="28"/>
        </w:rPr>
        <w:t>Шелангерской</w:t>
      </w:r>
      <w:proofErr w:type="spellEnd"/>
      <w:r>
        <w:rPr>
          <w:sz w:val="28"/>
        </w:rPr>
        <w:t xml:space="preserve"> сельской администрацией.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требованиями Бюджетного кодекса Российской Федерации пунктом </w:t>
      </w:r>
      <w:r w:rsidR="003E4D6C">
        <w:rPr>
          <w:sz w:val="28"/>
        </w:rPr>
        <w:t>6</w:t>
      </w:r>
      <w:r>
        <w:rPr>
          <w:sz w:val="28"/>
        </w:rPr>
        <w:t xml:space="preserve"> проекта решения о бюджете предлагается утвердить распределение бюджетных ассигнований бюджета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 по разделам, подразделам, целевым статьям, группам (группам и подгруппам) видов расходов классификации расходов бюджета на 202</w:t>
      </w:r>
      <w:r w:rsidR="0065654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65654A">
        <w:rPr>
          <w:sz w:val="28"/>
        </w:rPr>
        <w:t>7</w:t>
      </w:r>
      <w:r>
        <w:rPr>
          <w:sz w:val="28"/>
        </w:rPr>
        <w:t xml:space="preserve"> и 202</w:t>
      </w:r>
      <w:r w:rsidR="0065654A">
        <w:rPr>
          <w:sz w:val="28"/>
        </w:rPr>
        <w:t>8</w:t>
      </w:r>
      <w:r>
        <w:rPr>
          <w:sz w:val="28"/>
        </w:rPr>
        <w:t xml:space="preserve"> годов приложением № 3.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Ведомственная структура расходов бюджета поселения на 202</w:t>
      </w:r>
      <w:r w:rsidR="0065654A">
        <w:rPr>
          <w:sz w:val="28"/>
        </w:rPr>
        <w:t xml:space="preserve">6 </w:t>
      </w:r>
      <w:r>
        <w:rPr>
          <w:sz w:val="28"/>
        </w:rPr>
        <w:t>год и на плановый период 202</w:t>
      </w:r>
      <w:r w:rsidR="0065654A">
        <w:rPr>
          <w:sz w:val="28"/>
        </w:rPr>
        <w:t>7</w:t>
      </w:r>
      <w:r>
        <w:rPr>
          <w:sz w:val="28"/>
        </w:rPr>
        <w:t xml:space="preserve"> и 202</w:t>
      </w:r>
      <w:r w:rsidR="0065654A">
        <w:rPr>
          <w:sz w:val="28"/>
        </w:rPr>
        <w:t>8</w:t>
      </w:r>
      <w:r>
        <w:rPr>
          <w:sz w:val="28"/>
        </w:rPr>
        <w:t xml:space="preserve"> годов утверждена пунктом </w:t>
      </w:r>
      <w:r w:rsidR="003E4D6C">
        <w:rPr>
          <w:sz w:val="28"/>
        </w:rPr>
        <w:t>7</w:t>
      </w:r>
      <w:r>
        <w:rPr>
          <w:sz w:val="28"/>
        </w:rPr>
        <w:t xml:space="preserve"> проекта решения о бюджете и приложением № 4.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 xml:space="preserve">Пунктом </w:t>
      </w:r>
      <w:r w:rsidR="003E4D6C">
        <w:rPr>
          <w:sz w:val="28"/>
        </w:rPr>
        <w:t>8</w:t>
      </w:r>
      <w:r>
        <w:rPr>
          <w:sz w:val="28"/>
        </w:rPr>
        <w:t xml:space="preserve"> проекта решения о бюджете и приложением № 5 утверждается объем бюджетных ассигнований из бюджета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по целевым статьям (муниципальным программам и непрограммным направлениям деятельности), группам </w:t>
      </w:r>
      <w:proofErr w:type="gramStart"/>
      <w:r>
        <w:rPr>
          <w:sz w:val="28"/>
        </w:rPr>
        <w:t>видов расходов классификации расходов бюджетов</w:t>
      </w:r>
      <w:proofErr w:type="gramEnd"/>
      <w:r>
        <w:rPr>
          <w:sz w:val="28"/>
        </w:rPr>
        <w:t xml:space="preserve"> на 202</w:t>
      </w:r>
      <w:r w:rsidR="0065654A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65654A">
        <w:rPr>
          <w:sz w:val="28"/>
        </w:rPr>
        <w:t>7</w:t>
      </w:r>
      <w:r>
        <w:rPr>
          <w:sz w:val="28"/>
        </w:rPr>
        <w:t xml:space="preserve"> и 202</w:t>
      </w:r>
      <w:r w:rsidR="0065654A">
        <w:rPr>
          <w:sz w:val="28"/>
        </w:rPr>
        <w:t>8</w:t>
      </w:r>
      <w:r>
        <w:rPr>
          <w:sz w:val="28"/>
        </w:rPr>
        <w:t xml:space="preserve"> годов.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 xml:space="preserve">Пунктом </w:t>
      </w:r>
      <w:r w:rsidR="003E4D6C">
        <w:rPr>
          <w:sz w:val="28"/>
        </w:rPr>
        <w:t>9</w:t>
      </w:r>
      <w:r>
        <w:rPr>
          <w:sz w:val="28"/>
        </w:rPr>
        <w:t xml:space="preserve"> проекта решения о бюджете установлен запрет на принятие решений </w:t>
      </w:r>
      <w:proofErr w:type="spellStart"/>
      <w:r>
        <w:rPr>
          <w:sz w:val="28"/>
        </w:rPr>
        <w:t>Шелангерской</w:t>
      </w:r>
      <w:proofErr w:type="spellEnd"/>
      <w:r>
        <w:rPr>
          <w:sz w:val="28"/>
        </w:rPr>
        <w:t xml:space="preserve"> сельской администрацией, приводящих к увеличению в 202</w:t>
      </w:r>
      <w:r w:rsidR="0065654A">
        <w:rPr>
          <w:sz w:val="28"/>
        </w:rPr>
        <w:t>6</w:t>
      </w:r>
      <w:r>
        <w:rPr>
          <w:sz w:val="28"/>
        </w:rPr>
        <w:t xml:space="preserve"> году численности муниципальных служащих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 и работников казенных учреждений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Пунктом 1</w:t>
      </w:r>
      <w:r w:rsidR="003E4D6C">
        <w:rPr>
          <w:sz w:val="28"/>
        </w:rPr>
        <w:t>0</w:t>
      </w:r>
      <w:r>
        <w:rPr>
          <w:sz w:val="28"/>
        </w:rPr>
        <w:t xml:space="preserve"> проекта решения о бюджете утверждается объем бюджетных ассигнований бюджета поселения направляемых на исполнение публичных обязательств, согласно приложению № 6.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Пункт 1</w:t>
      </w:r>
      <w:r w:rsidR="003E4D6C">
        <w:rPr>
          <w:sz w:val="28"/>
        </w:rPr>
        <w:t>1</w:t>
      </w:r>
      <w:r>
        <w:rPr>
          <w:sz w:val="28"/>
        </w:rPr>
        <w:t xml:space="preserve"> проекта бюджета поселения регулирует вопросы управления муниципальным долгом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поселения, в том числе предусматривает утверждение в соответствии с требованиями Бюджетного кодекса Российской Федерации верхнего предела муниципального долга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поселения, в том числе верхнего предела долга по </w:t>
      </w:r>
      <w:r>
        <w:rPr>
          <w:sz w:val="28"/>
        </w:rPr>
        <w:lastRenderedPageBreak/>
        <w:t>муниципальным гарантиям. Устанавливает, что в 202</w:t>
      </w:r>
      <w:r w:rsidR="0065654A">
        <w:rPr>
          <w:sz w:val="28"/>
        </w:rPr>
        <w:t>6</w:t>
      </w:r>
      <w:r>
        <w:rPr>
          <w:sz w:val="28"/>
        </w:rPr>
        <w:t xml:space="preserve"> году и плановом периоде 202</w:t>
      </w:r>
      <w:r w:rsidR="0065654A">
        <w:rPr>
          <w:sz w:val="28"/>
        </w:rPr>
        <w:t>7</w:t>
      </w:r>
      <w:r>
        <w:rPr>
          <w:sz w:val="28"/>
        </w:rPr>
        <w:t xml:space="preserve"> и 202</w:t>
      </w:r>
      <w:r w:rsidR="0065654A">
        <w:rPr>
          <w:sz w:val="28"/>
        </w:rPr>
        <w:t>8</w:t>
      </w:r>
      <w:r>
        <w:rPr>
          <w:sz w:val="28"/>
        </w:rPr>
        <w:t xml:space="preserve"> годов Шелангерское сельское поселение не осуществляет муниципальных внешних заимствований и не имеет муниципального внешнего долга.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В соответствии с требованиями Бюджетного кодекса Российской Федерации пунктом 1</w:t>
      </w:r>
      <w:r w:rsidR="003E4D6C">
        <w:rPr>
          <w:sz w:val="28"/>
        </w:rPr>
        <w:t>2</w:t>
      </w:r>
      <w:r>
        <w:rPr>
          <w:sz w:val="28"/>
        </w:rPr>
        <w:t xml:space="preserve"> проекта решения о бюджете предлагается утвердить объем расходов на обслуживание муниципального долга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поселения. 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В связи с тем, что в 202</w:t>
      </w:r>
      <w:r w:rsidR="0065654A">
        <w:rPr>
          <w:sz w:val="28"/>
        </w:rPr>
        <w:t>6</w:t>
      </w:r>
      <w:r>
        <w:rPr>
          <w:sz w:val="28"/>
        </w:rPr>
        <w:t xml:space="preserve"> году не планируется предоставление муниципальных гарантий </w:t>
      </w:r>
      <w:proofErr w:type="spellStart"/>
      <w:r>
        <w:rPr>
          <w:sz w:val="28"/>
        </w:rPr>
        <w:t>Шелангерского</w:t>
      </w:r>
      <w:proofErr w:type="spellEnd"/>
      <w:r>
        <w:rPr>
          <w:sz w:val="28"/>
        </w:rPr>
        <w:t xml:space="preserve"> сельского поселения, в проект решения не включена программа предоставления муниципальных гарантий сельского поселения, это регламентировано пунктом 1</w:t>
      </w:r>
      <w:r w:rsidR="003E4D6C">
        <w:rPr>
          <w:sz w:val="28"/>
        </w:rPr>
        <w:t>3</w:t>
      </w:r>
      <w:r>
        <w:rPr>
          <w:sz w:val="28"/>
        </w:rPr>
        <w:t xml:space="preserve"> проекта решения о бюджете. Установлено, что на 1 января 202</w:t>
      </w:r>
      <w:r w:rsidR="0065654A">
        <w:rPr>
          <w:sz w:val="28"/>
        </w:rPr>
        <w:t>6</w:t>
      </w:r>
      <w:r>
        <w:rPr>
          <w:sz w:val="28"/>
        </w:rPr>
        <w:t xml:space="preserve"> года Шелангерское сельское поселение не имеет обязательств по предоставленным муниципальным гарантиям.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На основании пункта 3 статьи 217 Бюджетного кодекса Российской Федерации, пунктом 1</w:t>
      </w:r>
      <w:r w:rsidR="003E4D6C">
        <w:rPr>
          <w:sz w:val="28"/>
        </w:rPr>
        <w:t>4</w:t>
      </w:r>
      <w:r>
        <w:rPr>
          <w:sz w:val="28"/>
        </w:rPr>
        <w:t xml:space="preserve"> проекта решения о бюджете закреплено право внесения изменений в сводную бюджетную роспись без внесения изменения решения о бюджете, при распределении зарезервированных бюджетных ассигнований. </w:t>
      </w:r>
    </w:p>
    <w:p w:rsidR="00FD27F5" w:rsidRDefault="00EC3C06">
      <w:pPr>
        <w:ind w:firstLine="567"/>
        <w:jc w:val="both"/>
        <w:rPr>
          <w:sz w:val="28"/>
        </w:rPr>
      </w:pPr>
      <w:r>
        <w:rPr>
          <w:sz w:val="28"/>
        </w:rPr>
        <w:t>Проект решения о бюджете содержит пункт 1</w:t>
      </w:r>
      <w:r w:rsidR="003E4D6C">
        <w:rPr>
          <w:sz w:val="28"/>
        </w:rPr>
        <w:t>5</w:t>
      </w:r>
      <w:r>
        <w:rPr>
          <w:sz w:val="28"/>
        </w:rPr>
        <w:t xml:space="preserve"> устанавливающий порядок вступления решения о бюджете в силу с 1 января 202</w:t>
      </w:r>
      <w:r w:rsidR="0065654A">
        <w:rPr>
          <w:sz w:val="28"/>
        </w:rPr>
        <w:t>6</w:t>
      </w:r>
      <w:r>
        <w:rPr>
          <w:sz w:val="28"/>
        </w:rPr>
        <w:t xml:space="preserve"> года и требование обязательного официального опубликования в течение 10 дней с момента его подписания.</w:t>
      </w:r>
    </w:p>
    <w:p w:rsidR="00FD27F5" w:rsidRDefault="00FD27F5">
      <w:pPr>
        <w:ind w:firstLine="567"/>
        <w:jc w:val="both"/>
        <w:rPr>
          <w:sz w:val="28"/>
        </w:rPr>
      </w:pPr>
    </w:p>
    <w:p w:rsidR="00FD27F5" w:rsidRPr="00BF6719" w:rsidRDefault="00EC3C06">
      <w:pPr>
        <w:ind w:firstLine="567"/>
        <w:jc w:val="center"/>
      </w:pPr>
      <w:r w:rsidRPr="00BF6719">
        <w:rPr>
          <w:b/>
          <w:sz w:val="28"/>
        </w:rPr>
        <w:t xml:space="preserve">Пояснение к прогнозу доходов бюджета </w:t>
      </w:r>
      <w:proofErr w:type="spellStart"/>
      <w:r w:rsidRPr="00BF6719">
        <w:rPr>
          <w:b/>
          <w:sz w:val="28"/>
        </w:rPr>
        <w:t>Шелангерского</w:t>
      </w:r>
      <w:proofErr w:type="spellEnd"/>
      <w:r w:rsidRPr="00BF6719">
        <w:rPr>
          <w:b/>
          <w:sz w:val="28"/>
        </w:rPr>
        <w:t xml:space="preserve"> сельского поселения Звениговского муниципального района Республики Марий Эл от налогов, сборов и платежей</w:t>
      </w:r>
    </w:p>
    <w:p w:rsidR="00FD27F5" w:rsidRPr="0065654A" w:rsidRDefault="00FD27F5">
      <w:pPr>
        <w:pStyle w:val="a3"/>
        <w:ind w:firstLine="567"/>
        <w:rPr>
          <w:b/>
          <w:sz w:val="28"/>
          <w:highlight w:val="yellow"/>
        </w:rPr>
      </w:pPr>
    </w:p>
    <w:p w:rsidR="00FD27F5" w:rsidRPr="00BF6719" w:rsidRDefault="00EC3C06">
      <w:pPr>
        <w:pStyle w:val="afa"/>
        <w:ind w:firstLine="567"/>
        <w:jc w:val="both"/>
      </w:pPr>
      <w:proofErr w:type="gramStart"/>
      <w:r w:rsidRPr="00BF6719">
        <w:rPr>
          <w:sz w:val="28"/>
        </w:rPr>
        <w:t>Формирование проекта доходов бюджета от налогов, сборов и платежей  на 202</w:t>
      </w:r>
      <w:r w:rsidR="00BF6719" w:rsidRPr="00BF6719">
        <w:rPr>
          <w:sz w:val="28"/>
        </w:rPr>
        <w:t>6</w:t>
      </w:r>
      <w:r w:rsidRPr="00BF6719">
        <w:rPr>
          <w:sz w:val="28"/>
        </w:rPr>
        <w:t xml:space="preserve"> год и на плановый период 202</w:t>
      </w:r>
      <w:r w:rsidR="00BF6719" w:rsidRPr="00BF6719">
        <w:rPr>
          <w:sz w:val="28"/>
        </w:rPr>
        <w:t>7</w:t>
      </w:r>
      <w:r w:rsidRPr="00BF6719">
        <w:rPr>
          <w:sz w:val="28"/>
        </w:rPr>
        <w:t xml:space="preserve"> и 202</w:t>
      </w:r>
      <w:r w:rsidR="00BF6719" w:rsidRPr="00BF6719">
        <w:rPr>
          <w:sz w:val="28"/>
        </w:rPr>
        <w:t>8</w:t>
      </w:r>
      <w:r w:rsidRPr="00BF6719">
        <w:rPr>
          <w:sz w:val="28"/>
        </w:rPr>
        <w:t xml:space="preserve"> годов осуществлено на основе прогноза социально-экономического развития </w:t>
      </w:r>
      <w:proofErr w:type="spellStart"/>
      <w:r w:rsidRPr="00BF6719">
        <w:rPr>
          <w:sz w:val="28"/>
        </w:rPr>
        <w:t>Шелангерского</w:t>
      </w:r>
      <w:proofErr w:type="spellEnd"/>
      <w:r w:rsidRPr="00BF6719">
        <w:rPr>
          <w:sz w:val="28"/>
        </w:rPr>
        <w:t xml:space="preserve"> сельского поселения Звениговского муниципального района Республики Марий Эл на 202</w:t>
      </w:r>
      <w:r w:rsidR="00BF6719" w:rsidRPr="00BF6719">
        <w:rPr>
          <w:sz w:val="28"/>
        </w:rPr>
        <w:t>6</w:t>
      </w:r>
      <w:r w:rsidRPr="00BF6719">
        <w:rPr>
          <w:sz w:val="28"/>
        </w:rPr>
        <w:t xml:space="preserve"> год и на период до 202</w:t>
      </w:r>
      <w:r w:rsidR="00BF6719" w:rsidRPr="00BF6719">
        <w:rPr>
          <w:sz w:val="28"/>
        </w:rPr>
        <w:t>8</w:t>
      </w:r>
      <w:r w:rsidRPr="00BF6719">
        <w:rPr>
          <w:sz w:val="28"/>
        </w:rPr>
        <w:t xml:space="preserve"> года, основных направлений налоговой и бюджетной политики поселения на 202</w:t>
      </w:r>
      <w:r w:rsidR="00BF6719" w:rsidRPr="00BF6719">
        <w:rPr>
          <w:sz w:val="28"/>
        </w:rPr>
        <w:t>6</w:t>
      </w:r>
      <w:r w:rsidRPr="00BF6719">
        <w:rPr>
          <w:sz w:val="28"/>
        </w:rPr>
        <w:t xml:space="preserve"> год.                                                                                             </w:t>
      </w:r>
      <w:proofErr w:type="gramEnd"/>
    </w:p>
    <w:p w:rsidR="00FD27F5" w:rsidRPr="00BF6719" w:rsidRDefault="00EC3C06">
      <w:pPr>
        <w:pStyle w:val="a3"/>
        <w:ind w:firstLine="567"/>
      </w:pPr>
      <w:r w:rsidRPr="00BF6719">
        <w:rPr>
          <w:sz w:val="28"/>
        </w:rPr>
        <w:t>Прогнозируется общий объем доходов бюджета поселения на 202</w:t>
      </w:r>
      <w:r w:rsidR="00BF6719" w:rsidRPr="00BF6719">
        <w:rPr>
          <w:sz w:val="28"/>
        </w:rPr>
        <w:t>6</w:t>
      </w:r>
      <w:r w:rsidRPr="00BF6719">
        <w:rPr>
          <w:sz w:val="28"/>
        </w:rPr>
        <w:t xml:space="preserve"> год в сумме </w:t>
      </w:r>
      <w:r w:rsidR="006C42F4">
        <w:rPr>
          <w:sz w:val="28"/>
        </w:rPr>
        <w:t>20602</w:t>
      </w:r>
      <w:r w:rsidR="00BF6719" w:rsidRPr="00BF6719">
        <w:rPr>
          <w:sz w:val="28"/>
        </w:rPr>
        <w:t xml:space="preserve">,6 </w:t>
      </w:r>
      <w:r w:rsidRPr="00BF6719">
        <w:rPr>
          <w:sz w:val="28"/>
        </w:rPr>
        <w:t>тыс.</w:t>
      </w:r>
      <w:r w:rsidR="00BF6719" w:rsidRPr="00BF6719">
        <w:rPr>
          <w:sz w:val="28"/>
        </w:rPr>
        <w:t xml:space="preserve"> </w:t>
      </w:r>
      <w:r w:rsidRPr="00BF6719">
        <w:rPr>
          <w:sz w:val="28"/>
        </w:rPr>
        <w:t>руб</w:t>
      </w:r>
      <w:r w:rsidR="008E6FCC" w:rsidRPr="00BF6719">
        <w:rPr>
          <w:sz w:val="28"/>
        </w:rPr>
        <w:t>лей</w:t>
      </w:r>
      <w:r w:rsidRPr="00BF6719">
        <w:rPr>
          <w:sz w:val="28"/>
        </w:rPr>
        <w:t>, на 202</w:t>
      </w:r>
      <w:r w:rsidR="00BF6719" w:rsidRPr="00BF6719">
        <w:rPr>
          <w:sz w:val="28"/>
        </w:rPr>
        <w:t>7</w:t>
      </w:r>
      <w:r w:rsidRPr="00BF6719">
        <w:rPr>
          <w:sz w:val="28"/>
        </w:rPr>
        <w:t xml:space="preserve"> год – </w:t>
      </w:r>
      <w:r w:rsidR="00BF6719" w:rsidRPr="00BF6719">
        <w:rPr>
          <w:sz w:val="28"/>
        </w:rPr>
        <w:t>19283,1</w:t>
      </w:r>
      <w:r w:rsidRPr="00BF6719">
        <w:rPr>
          <w:sz w:val="28"/>
        </w:rPr>
        <w:t xml:space="preserve"> тыс.</w:t>
      </w:r>
      <w:r w:rsidR="00BF6719" w:rsidRPr="00BF6719">
        <w:rPr>
          <w:sz w:val="28"/>
        </w:rPr>
        <w:t xml:space="preserve"> </w:t>
      </w:r>
      <w:r w:rsidRPr="00BF6719">
        <w:rPr>
          <w:sz w:val="28"/>
        </w:rPr>
        <w:t>руб</w:t>
      </w:r>
      <w:r w:rsidR="008E6FCC" w:rsidRPr="00BF6719">
        <w:rPr>
          <w:sz w:val="28"/>
        </w:rPr>
        <w:t>лей</w:t>
      </w:r>
      <w:r w:rsidRPr="00BF6719">
        <w:rPr>
          <w:sz w:val="28"/>
        </w:rPr>
        <w:t>, на 202</w:t>
      </w:r>
      <w:r w:rsidR="00BF6719" w:rsidRPr="00BF6719">
        <w:rPr>
          <w:sz w:val="28"/>
        </w:rPr>
        <w:t>8</w:t>
      </w:r>
      <w:r w:rsidRPr="00BF6719">
        <w:rPr>
          <w:sz w:val="28"/>
        </w:rPr>
        <w:t xml:space="preserve"> год – </w:t>
      </w:r>
      <w:r w:rsidR="00BF6719" w:rsidRPr="00BF6719">
        <w:rPr>
          <w:sz w:val="28"/>
        </w:rPr>
        <w:t>20388,2</w:t>
      </w:r>
      <w:r w:rsidRPr="00BF6719">
        <w:rPr>
          <w:sz w:val="28"/>
        </w:rPr>
        <w:t xml:space="preserve"> тыс.</w:t>
      </w:r>
      <w:r w:rsidR="00BF6719" w:rsidRPr="00BF6719">
        <w:rPr>
          <w:sz w:val="28"/>
        </w:rPr>
        <w:t xml:space="preserve"> </w:t>
      </w:r>
      <w:r w:rsidRPr="00BF6719">
        <w:rPr>
          <w:sz w:val="28"/>
        </w:rPr>
        <w:t>руб</w:t>
      </w:r>
      <w:r w:rsidR="008E6FCC" w:rsidRPr="00BF6719">
        <w:rPr>
          <w:sz w:val="28"/>
        </w:rPr>
        <w:t>лей</w:t>
      </w:r>
      <w:r w:rsidRPr="00BF6719">
        <w:rPr>
          <w:sz w:val="28"/>
        </w:rPr>
        <w:t>.</w:t>
      </w:r>
    </w:p>
    <w:p w:rsidR="00FD27F5" w:rsidRPr="00A42E27" w:rsidRDefault="00EC3C06">
      <w:pPr>
        <w:ind w:firstLine="567"/>
        <w:jc w:val="both"/>
      </w:pPr>
      <w:r w:rsidRPr="00A42E27">
        <w:rPr>
          <w:sz w:val="28"/>
        </w:rPr>
        <w:t>Объем налоговых и неналоговых доходов бюджета спрогнозирован в 202</w:t>
      </w:r>
      <w:r w:rsidR="00A42E27" w:rsidRPr="00A42E27">
        <w:rPr>
          <w:sz w:val="28"/>
        </w:rPr>
        <w:t>6</w:t>
      </w:r>
      <w:r w:rsidRPr="00A42E27">
        <w:rPr>
          <w:sz w:val="28"/>
        </w:rPr>
        <w:t xml:space="preserve"> году в сумме </w:t>
      </w:r>
      <w:r w:rsidR="00A42E27" w:rsidRPr="00A42E27">
        <w:rPr>
          <w:sz w:val="28"/>
        </w:rPr>
        <w:t>16192,7</w:t>
      </w:r>
      <w:r w:rsidRPr="00A42E27">
        <w:rPr>
          <w:sz w:val="28"/>
        </w:rPr>
        <w:t xml:space="preserve"> тыс.</w:t>
      </w:r>
      <w:r w:rsidR="00A42E27" w:rsidRPr="00A42E27">
        <w:rPr>
          <w:sz w:val="28"/>
        </w:rPr>
        <w:t xml:space="preserve"> </w:t>
      </w:r>
      <w:r w:rsidRPr="00A42E27">
        <w:rPr>
          <w:sz w:val="28"/>
        </w:rPr>
        <w:t>руб</w:t>
      </w:r>
      <w:r w:rsidR="008E6FCC" w:rsidRPr="00A42E27">
        <w:rPr>
          <w:sz w:val="28"/>
        </w:rPr>
        <w:t>лей</w:t>
      </w:r>
      <w:r w:rsidRPr="00A42E27">
        <w:rPr>
          <w:sz w:val="28"/>
        </w:rPr>
        <w:t>, в 202</w:t>
      </w:r>
      <w:r w:rsidR="00A42E27" w:rsidRPr="00A42E27">
        <w:rPr>
          <w:sz w:val="28"/>
        </w:rPr>
        <w:t>7</w:t>
      </w:r>
      <w:r w:rsidRPr="00A42E27">
        <w:rPr>
          <w:sz w:val="28"/>
        </w:rPr>
        <w:t xml:space="preserve"> году – </w:t>
      </w:r>
      <w:r w:rsidR="00A42E27" w:rsidRPr="00A42E27">
        <w:rPr>
          <w:sz w:val="28"/>
        </w:rPr>
        <w:t>17210</w:t>
      </w:r>
      <w:r w:rsidR="00EC4391" w:rsidRPr="00A42E27">
        <w:rPr>
          <w:sz w:val="28"/>
        </w:rPr>
        <w:t>,0</w:t>
      </w:r>
      <w:r w:rsidRPr="00A42E27">
        <w:rPr>
          <w:sz w:val="28"/>
        </w:rPr>
        <w:t xml:space="preserve"> тыс.</w:t>
      </w:r>
      <w:r w:rsidR="00A42E27" w:rsidRPr="00A42E27">
        <w:rPr>
          <w:sz w:val="28"/>
        </w:rPr>
        <w:t xml:space="preserve"> </w:t>
      </w:r>
      <w:r w:rsidRPr="00A42E27">
        <w:rPr>
          <w:sz w:val="28"/>
        </w:rPr>
        <w:t>руб</w:t>
      </w:r>
      <w:r w:rsidR="008E6FCC" w:rsidRPr="00A42E27">
        <w:rPr>
          <w:sz w:val="28"/>
        </w:rPr>
        <w:t>лей</w:t>
      </w:r>
      <w:r w:rsidRPr="00A42E27">
        <w:rPr>
          <w:sz w:val="28"/>
        </w:rPr>
        <w:t>, в 202</w:t>
      </w:r>
      <w:r w:rsidR="00A42E27" w:rsidRPr="00A42E27">
        <w:rPr>
          <w:sz w:val="28"/>
        </w:rPr>
        <w:t>8</w:t>
      </w:r>
      <w:r w:rsidRPr="00A42E27">
        <w:rPr>
          <w:sz w:val="28"/>
        </w:rPr>
        <w:t xml:space="preserve"> году – </w:t>
      </w:r>
      <w:r w:rsidR="00A42E27" w:rsidRPr="00A42E27">
        <w:rPr>
          <w:sz w:val="28"/>
        </w:rPr>
        <w:t>18113</w:t>
      </w:r>
      <w:r w:rsidR="00EC4391" w:rsidRPr="00A42E27">
        <w:rPr>
          <w:sz w:val="28"/>
        </w:rPr>
        <w:t>,0</w:t>
      </w:r>
      <w:r w:rsidRPr="00A42E27">
        <w:rPr>
          <w:sz w:val="28"/>
        </w:rPr>
        <w:t xml:space="preserve"> тыс.</w:t>
      </w:r>
      <w:r w:rsidR="00A42E27" w:rsidRPr="00A42E27">
        <w:rPr>
          <w:sz w:val="28"/>
        </w:rPr>
        <w:t xml:space="preserve"> </w:t>
      </w:r>
      <w:r w:rsidRPr="00A42E27">
        <w:rPr>
          <w:sz w:val="28"/>
        </w:rPr>
        <w:t>руб</w:t>
      </w:r>
      <w:r w:rsidR="008E6FCC" w:rsidRPr="00A42E27">
        <w:rPr>
          <w:sz w:val="28"/>
        </w:rPr>
        <w:t>лей</w:t>
      </w:r>
      <w:r w:rsidRPr="00A42E27">
        <w:rPr>
          <w:sz w:val="28"/>
        </w:rPr>
        <w:t xml:space="preserve">. </w:t>
      </w:r>
      <w:r w:rsidR="00A42E27" w:rsidRPr="00A42E27">
        <w:rPr>
          <w:sz w:val="28"/>
        </w:rPr>
        <w:t>Снижение</w:t>
      </w:r>
      <w:r w:rsidRPr="00A42E27">
        <w:rPr>
          <w:sz w:val="28"/>
        </w:rPr>
        <w:t xml:space="preserve"> уровня собственных доходов 202</w:t>
      </w:r>
      <w:r w:rsidR="00A42E27" w:rsidRPr="00A42E27">
        <w:rPr>
          <w:sz w:val="28"/>
        </w:rPr>
        <w:t>6</w:t>
      </w:r>
      <w:r w:rsidRPr="00A42E27">
        <w:rPr>
          <w:sz w:val="28"/>
        </w:rPr>
        <w:t xml:space="preserve"> года к уровню 202</w:t>
      </w:r>
      <w:r w:rsidR="00A42E27" w:rsidRPr="00A42E27">
        <w:rPr>
          <w:sz w:val="28"/>
        </w:rPr>
        <w:t>5</w:t>
      </w:r>
      <w:r w:rsidRPr="00A42E27">
        <w:rPr>
          <w:sz w:val="28"/>
        </w:rPr>
        <w:t xml:space="preserve"> года (первоначально утвержденному бюджету) составляет </w:t>
      </w:r>
      <w:r w:rsidR="00A42E27" w:rsidRPr="00A42E27">
        <w:rPr>
          <w:sz w:val="28"/>
        </w:rPr>
        <w:t>768,3</w:t>
      </w:r>
      <w:r w:rsidRPr="00A42E27">
        <w:rPr>
          <w:sz w:val="28"/>
        </w:rPr>
        <w:t xml:space="preserve"> тыс.</w:t>
      </w:r>
      <w:r w:rsidR="00A42E27">
        <w:rPr>
          <w:sz w:val="28"/>
        </w:rPr>
        <w:t xml:space="preserve"> </w:t>
      </w:r>
      <w:r w:rsidRPr="00A42E27">
        <w:rPr>
          <w:sz w:val="28"/>
        </w:rPr>
        <w:t>руб</w:t>
      </w:r>
      <w:r w:rsidR="008E6FCC" w:rsidRPr="00A42E27">
        <w:rPr>
          <w:sz w:val="28"/>
        </w:rPr>
        <w:t>лей</w:t>
      </w:r>
      <w:r w:rsidRPr="00A42E27">
        <w:rPr>
          <w:sz w:val="28"/>
        </w:rPr>
        <w:t>.</w:t>
      </w:r>
    </w:p>
    <w:p w:rsidR="00D566E8" w:rsidRDefault="00EC3C06" w:rsidP="00D566E8">
      <w:pPr>
        <w:widowControl w:val="0"/>
        <w:tabs>
          <w:tab w:val="left" w:pos="567"/>
        </w:tabs>
        <w:ind w:firstLine="567"/>
        <w:jc w:val="both"/>
        <w:rPr>
          <w:sz w:val="28"/>
        </w:rPr>
      </w:pPr>
      <w:r w:rsidRPr="00C56B10">
        <w:rPr>
          <w:sz w:val="28"/>
        </w:rPr>
        <w:t xml:space="preserve">Налоговые доходы занимают </w:t>
      </w:r>
      <w:r w:rsidR="00C56B10" w:rsidRPr="00C56B10">
        <w:rPr>
          <w:sz w:val="28"/>
        </w:rPr>
        <w:t>81,4</w:t>
      </w:r>
      <w:r w:rsidRPr="00C56B10">
        <w:rPr>
          <w:sz w:val="28"/>
        </w:rPr>
        <w:t xml:space="preserve"> % собственных доходов бюджета 202</w:t>
      </w:r>
      <w:r w:rsidR="00C56B10" w:rsidRPr="00C56B10">
        <w:rPr>
          <w:sz w:val="28"/>
        </w:rPr>
        <w:t>6</w:t>
      </w:r>
      <w:r w:rsidRPr="00C56B10">
        <w:rPr>
          <w:sz w:val="28"/>
        </w:rPr>
        <w:t xml:space="preserve"> года. Их поступление прогнозируется в бюджете 202</w:t>
      </w:r>
      <w:r w:rsidR="00C56B10" w:rsidRPr="00C56B10">
        <w:rPr>
          <w:sz w:val="28"/>
        </w:rPr>
        <w:t>6</w:t>
      </w:r>
      <w:r w:rsidRPr="00C56B10">
        <w:rPr>
          <w:sz w:val="28"/>
        </w:rPr>
        <w:t xml:space="preserve"> года в сумме </w:t>
      </w:r>
      <w:r w:rsidR="00C56B10" w:rsidRPr="00C56B10">
        <w:rPr>
          <w:sz w:val="28"/>
        </w:rPr>
        <w:t xml:space="preserve">13179,9 </w:t>
      </w:r>
      <w:r w:rsidRPr="00C56B10">
        <w:rPr>
          <w:sz w:val="28"/>
        </w:rPr>
        <w:lastRenderedPageBreak/>
        <w:t>тыс.</w:t>
      </w:r>
      <w:r w:rsidR="00C56B10" w:rsidRPr="00C56B10">
        <w:rPr>
          <w:sz w:val="28"/>
        </w:rPr>
        <w:t xml:space="preserve"> </w:t>
      </w:r>
      <w:r w:rsidRPr="00C56B10">
        <w:rPr>
          <w:sz w:val="28"/>
        </w:rPr>
        <w:t>руб</w:t>
      </w:r>
      <w:r w:rsidR="008E6FCC" w:rsidRPr="00C56B10">
        <w:rPr>
          <w:sz w:val="28"/>
        </w:rPr>
        <w:t>лей</w:t>
      </w:r>
      <w:r w:rsidR="00C56B10" w:rsidRPr="00C56B10">
        <w:rPr>
          <w:sz w:val="28"/>
        </w:rPr>
        <w:t>.</w:t>
      </w:r>
      <w:r w:rsidR="00D566E8">
        <w:rPr>
          <w:sz w:val="28"/>
        </w:rPr>
        <w:t xml:space="preserve"> Доля неналоговых доходов в бюджете 2026 года составляет 18,6%, или 3012,8 тыс.</w:t>
      </w:r>
      <w:r w:rsidR="00817B59">
        <w:rPr>
          <w:sz w:val="28"/>
        </w:rPr>
        <w:t xml:space="preserve"> </w:t>
      </w:r>
      <w:r w:rsidR="00D566E8">
        <w:rPr>
          <w:sz w:val="28"/>
        </w:rPr>
        <w:t>рублей.</w:t>
      </w:r>
    </w:p>
    <w:p w:rsidR="00FD27F5" w:rsidRPr="00C56B10" w:rsidRDefault="00FD27F5" w:rsidP="00683793">
      <w:pPr>
        <w:ind w:firstLine="567"/>
        <w:jc w:val="both"/>
        <w:rPr>
          <w:sz w:val="28"/>
        </w:rPr>
      </w:pPr>
    </w:p>
    <w:p w:rsidR="00FD27F5" w:rsidRPr="00BF6719" w:rsidRDefault="00EC3C06" w:rsidP="00FC2730">
      <w:pPr>
        <w:ind w:firstLine="567"/>
        <w:jc w:val="right"/>
        <w:rPr>
          <w:sz w:val="18"/>
        </w:rPr>
      </w:pPr>
      <w:r w:rsidRPr="00BF6719">
        <w:rPr>
          <w:sz w:val="24"/>
        </w:rPr>
        <w:t>Таблица 1</w:t>
      </w:r>
    </w:p>
    <w:tbl>
      <w:tblPr>
        <w:tblW w:w="4888" w:type="pct"/>
        <w:tblInd w:w="108" w:type="dxa"/>
        <w:tblLayout w:type="fixed"/>
        <w:tblLook w:val="04A0"/>
      </w:tblPr>
      <w:tblGrid>
        <w:gridCol w:w="2128"/>
        <w:gridCol w:w="1274"/>
        <w:gridCol w:w="1276"/>
        <w:gridCol w:w="71"/>
        <w:gridCol w:w="1205"/>
        <w:gridCol w:w="11"/>
        <w:gridCol w:w="236"/>
        <w:gridCol w:w="745"/>
        <w:gridCol w:w="1136"/>
        <w:gridCol w:w="1274"/>
      </w:tblGrid>
      <w:tr w:rsidR="00FC2730" w:rsidRPr="00FC2730" w:rsidTr="00817B59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30" w:rsidRPr="00FC2730" w:rsidRDefault="00FC2730" w:rsidP="00FC2730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30">
              <w:rPr>
                <w:b/>
                <w:bCs/>
                <w:sz w:val="24"/>
                <w:szCs w:val="24"/>
              </w:rPr>
              <w:t xml:space="preserve">Анализ собственных доходов </w:t>
            </w:r>
            <w:proofErr w:type="spellStart"/>
            <w:r w:rsidRPr="00FC2730">
              <w:rPr>
                <w:b/>
                <w:bCs/>
                <w:sz w:val="24"/>
                <w:szCs w:val="24"/>
              </w:rPr>
              <w:t>Шелангерского</w:t>
            </w:r>
            <w:proofErr w:type="spellEnd"/>
            <w:r w:rsidRPr="00FC2730">
              <w:rPr>
                <w:b/>
                <w:bCs/>
                <w:sz w:val="24"/>
                <w:szCs w:val="24"/>
              </w:rPr>
              <w:t xml:space="preserve"> сельского поселения за 2025-2026 гг.</w:t>
            </w:r>
          </w:p>
        </w:tc>
      </w:tr>
      <w:tr w:rsidR="00817B59" w:rsidRPr="00FC2730" w:rsidTr="00817B59">
        <w:trPr>
          <w:trHeight w:val="390"/>
        </w:trPr>
        <w:tc>
          <w:tcPr>
            <w:tcW w:w="11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2730" w:rsidRPr="00FC2730" w:rsidRDefault="00FC2730" w:rsidP="00FC2730">
            <w:pPr>
              <w:rPr>
                <w:rFonts w:ascii="Calibri" w:hAnsi="Calibri"/>
                <w:sz w:val="22"/>
                <w:szCs w:val="22"/>
              </w:rPr>
            </w:pPr>
            <w:r w:rsidRPr="00FC273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2730" w:rsidRPr="00FC2730" w:rsidRDefault="00FC2730" w:rsidP="00FC2730">
            <w:pPr>
              <w:rPr>
                <w:rFonts w:ascii="Calibri" w:hAnsi="Calibri"/>
                <w:sz w:val="22"/>
                <w:szCs w:val="22"/>
              </w:rPr>
            </w:pPr>
            <w:r w:rsidRPr="00FC273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2730" w:rsidRPr="00FC2730" w:rsidRDefault="00FC2730" w:rsidP="00FC2730">
            <w:pPr>
              <w:rPr>
                <w:rFonts w:ascii="Calibri" w:hAnsi="Calibri"/>
                <w:sz w:val="22"/>
                <w:szCs w:val="22"/>
              </w:rPr>
            </w:pPr>
            <w:r w:rsidRPr="00FC273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2730" w:rsidRPr="00FC2730" w:rsidRDefault="00FC2730" w:rsidP="00FC2730">
            <w:pPr>
              <w:rPr>
                <w:sz w:val="28"/>
                <w:szCs w:val="28"/>
              </w:rPr>
            </w:pPr>
            <w:r w:rsidRPr="00FC2730">
              <w:rPr>
                <w:sz w:val="28"/>
                <w:szCs w:val="28"/>
              </w:rPr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C2730" w:rsidRPr="00FC2730" w:rsidRDefault="00FC2730" w:rsidP="00FC2730">
            <w:pPr>
              <w:rPr>
                <w:sz w:val="24"/>
                <w:szCs w:val="24"/>
              </w:rPr>
            </w:pPr>
            <w:r w:rsidRPr="00FC2730">
              <w:rPr>
                <w:sz w:val="24"/>
                <w:szCs w:val="24"/>
              </w:rPr>
              <w:t> </w:t>
            </w:r>
          </w:p>
        </w:tc>
        <w:tc>
          <w:tcPr>
            <w:tcW w:w="168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2730" w:rsidRPr="00FC2730" w:rsidRDefault="00FC2730" w:rsidP="00FC2730">
            <w:pPr>
              <w:jc w:val="right"/>
              <w:rPr>
                <w:sz w:val="24"/>
                <w:szCs w:val="24"/>
              </w:rPr>
            </w:pPr>
            <w:r w:rsidRPr="00FC2730">
              <w:rPr>
                <w:sz w:val="24"/>
                <w:szCs w:val="24"/>
              </w:rPr>
              <w:t>тыс.</w:t>
            </w:r>
            <w:r w:rsidR="00BF6719">
              <w:rPr>
                <w:sz w:val="24"/>
                <w:szCs w:val="24"/>
              </w:rPr>
              <w:t xml:space="preserve"> </w:t>
            </w:r>
            <w:r w:rsidRPr="00FC2730">
              <w:rPr>
                <w:sz w:val="24"/>
                <w:szCs w:val="24"/>
              </w:rPr>
              <w:t>рублей</w:t>
            </w:r>
          </w:p>
        </w:tc>
      </w:tr>
      <w:tr w:rsidR="00817B59" w:rsidRPr="00FC2730" w:rsidTr="00817B59">
        <w:trPr>
          <w:trHeight w:val="1035"/>
        </w:trPr>
        <w:tc>
          <w:tcPr>
            <w:tcW w:w="113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Налоговые и неналоговые доходы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proofErr w:type="spellStart"/>
            <w:proofErr w:type="gramStart"/>
            <w:r w:rsidRPr="00FC2730">
              <w:t>Утвержден</w:t>
            </w:r>
            <w:r>
              <w:t>-</w:t>
            </w:r>
            <w:r w:rsidRPr="00FC2730">
              <w:t>ный</w:t>
            </w:r>
            <w:proofErr w:type="spellEnd"/>
            <w:proofErr w:type="gramEnd"/>
            <w:r w:rsidRPr="00FC2730">
              <w:t xml:space="preserve"> бюджет на 2025 г.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Исполнение бюджета на 01.11.2025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Ожидаемое исполнение за 2025 г.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B59" w:rsidRDefault="00817B59" w:rsidP="00FC2730">
            <w:pPr>
              <w:jc w:val="center"/>
            </w:pPr>
            <w:r>
              <w:t xml:space="preserve">Проект бюджета </w:t>
            </w:r>
            <w:proofErr w:type="gramStart"/>
            <w:r>
              <w:t>на</w:t>
            </w:r>
            <w:proofErr w:type="gramEnd"/>
          </w:p>
          <w:p w:rsidR="00FC2730" w:rsidRPr="00FC2730" w:rsidRDefault="00FC2730" w:rsidP="00FC2730">
            <w:pPr>
              <w:jc w:val="center"/>
            </w:pPr>
            <w:r w:rsidRPr="00FC2730">
              <w:t>2026 г.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Рост к утвержденному бюджету 2025 г.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Default="00FC2730" w:rsidP="00FC2730">
            <w:pPr>
              <w:jc w:val="center"/>
            </w:pPr>
            <w:r w:rsidRPr="00FC2730">
              <w:t>Прое</w:t>
            </w:r>
            <w:r>
              <w:t>кт 2026 года к ожидаемой оценке</w:t>
            </w:r>
          </w:p>
          <w:p w:rsidR="00FC2730" w:rsidRPr="00FC2730" w:rsidRDefault="00FC2730" w:rsidP="00FC2730">
            <w:pPr>
              <w:jc w:val="center"/>
            </w:pPr>
            <w:r w:rsidRPr="00FC2730">
              <w:t>2025 г.</w:t>
            </w:r>
          </w:p>
        </w:tc>
      </w:tr>
      <w:tr w:rsidR="00817B59" w:rsidRPr="00FC2730" w:rsidTr="00817B59">
        <w:trPr>
          <w:trHeight w:val="315"/>
        </w:trPr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pPr>
              <w:rPr>
                <w:b/>
                <w:bCs/>
              </w:rPr>
            </w:pPr>
            <w:r w:rsidRPr="00FC2730">
              <w:rPr>
                <w:b/>
                <w:bCs/>
              </w:rPr>
              <w:t>Собственные доходы, в т.ч.: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b/>
                <w:bCs/>
              </w:rPr>
            </w:pPr>
            <w:r w:rsidRPr="00FC2730">
              <w:rPr>
                <w:b/>
                <w:bCs/>
              </w:rPr>
              <w:t>16 961,0</w:t>
            </w:r>
          </w:p>
        </w:tc>
        <w:tc>
          <w:tcPr>
            <w:tcW w:w="6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b/>
                <w:bCs/>
              </w:rPr>
            </w:pPr>
            <w:r w:rsidRPr="00FC2730">
              <w:rPr>
                <w:b/>
                <w:bCs/>
              </w:rPr>
              <w:t>15 978,3</w:t>
            </w:r>
          </w:p>
        </w:tc>
        <w:tc>
          <w:tcPr>
            <w:tcW w:w="6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b/>
                <w:bCs/>
              </w:rPr>
            </w:pPr>
            <w:r w:rsidRPr="00FC2730">
              <w:rPr>
                <w:b/>
                <w:bCs/>
              </w:rPr>
              <w:t>18 678,3</w:t>
            </w:r>
          </w:p>
        </w:tc>
        <w:tc>
          <w:tcPr>
            <w:tcW w:w="53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b/>
                <w:bCs/>
              </w:rPr>
            </w:pPr>
            <w:r w:rsidRPr="00FC2730">
              <w:rPr>
                <w:b/>
                <w:bCs/>
              </w:rPr>
              <w:t>16 192,7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b/>
                <w:bCs/>
              </w:rPr>
            </w:pPr>
            <w:r w:rsidRPr="00FC2730">
              <w:rPr>
                <w:b/>
                <w:bCs/>
              </w:rPr>
              <w:t>-768,3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b/>
                <w:bCs/>
              </w:rPr>
            </w:pPr>
            <w:r w:rsidRPr="00FC2730">
              <w:rPr>
                <w:b/>
                <w:bCs/>
              </w:rPr>
              <w:t>-2 485,6</w:t>
            </w:r>
          </w:p>
        </w:tc>
      </w:tr>
      <w:tr w:rsidR="00817B59" w:rsidRPr="00FC2730" w:rsidTr="00817B59">
        <w:trPr>
          <w:trHeight w:val="31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730" w:rsidRPr="00FC2730" w:rsidRDefault="00FC2730" w:rsidP="00FC2730">
            <w:r w:rsidRPr="00FC2730">
              <w:t>налог на доходы физических лиц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12 246,0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9 251,9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11 450,0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11 884,9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-361,1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44320A" w:rsidP="00FC2730">
            <w:pPr>
              <w:jc w:val="center"/>
            </w:pPr>
            <w:r>
              <w:t>+</w:t>
            </w:r>
            <w:r w:rsidR="00FC2730" w:rsidRPr="00FC2730">
              <w:t>434,9</w:t>
            </w:r>
          </w:p>
        </w:tc>
      </w:tr>
      <w:tr w:rsidR="00817B59" w:rsidRPr="00FC2730" w:rsidTr="00817B59">
        <w:trPr>
          <w:trHeight w:val="31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730" w:rsidRDefault="00FC2730" w:rsidP="00FC2730">
            <w:r w:rsidRPr="00FC2730">
              <w:t>налог на имущество</w:t>
            </w:r>
          </w:p>
          <w:p w:rsidR="00FC2730" w:rsidRPr="00FC2730" w:rsidRDefault="00FC2730" w:rsidP="00FC2730">
            <w:r w:rsidRPr="00FC2730">
              <w:t>физических лиц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1 100,0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548,1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1 050,0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850,0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-250,0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-200,0</w:t>
            </w:r>
          </w:p>
        </w:tc>
      </w:tr>
      <w:tr w:rsidR="00817B59" w:rsidRPr="00FC2730" w:rsidTr="00817B59">
        <w:trPr>
          <w:trHeight w:val="31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730" w:rsidRPr="00FC2730" w:rsidRDefault="00FC2730" w:rsidP="00FC2730">
            <w:r w:rsidRPr="00FC2730">
              <w:t>земельный налог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355,0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1 215,6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1 215,6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445,0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44320A" w:rsidP="00FC2730">
            <w:pPr>
              <w:jc w:val="center"/>
            </w:pPr>
            <w:r>
              <w:t>+</w:t>
            </w:r>
            <w:r w:rsidR="00FC2730" w:rsidRPr="00FC2730">
              <w:t>90,0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-770,6</w:t>
            </w:r>
          </w:p>
        </w:tc>
      </w:tr>
      <w:tr w:rsidR="00817B59" w:rsidRPr="00FC2730" w:rsidTr="00817B59">
        <w:trPr>
          <w:trHeight w:val="31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730" w:rsidRPr="00FC2730" w:rsidRDefault="00FC2730" w:rsidP="00FC2730">
            <w:r w:rsidRPr="00FC2730">
              <w:t>госпошлина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0,1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0,1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-0,1</w:t>
            </w:r>
          </w:p>
        </w:tc>
      </w:tr>
      <w:tr w:rsidR="00817B59" w:rsidRPr="00FC2730" w:rsidTr="00817B59">
        <w:trPr>
          <w:trHeight w:val="82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pPr>
              <w:rPr>
                <w:i/>
                <w:iCs/>
              </w:rPr>
            </w:pPr>
            <w:r w:rsidRPr="00FC2730">
              <w:rPr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i/>
                <w:iCs/>
              </w:rPr>
            </w:pPr>
            <w:r w:rsidRPr="00FC2730">
              <w:rPr>
                <w:i/>
                <w:iCs/>
              </w:rPr>
              <w:t>2 600,0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i/>
                <w:iCs/>
              </w:rPr>
            </w:pPr>
            <w:r w:rsidRPr="00FC2730">
              <w:rPr>
                <w:i/>
                <w:iCs/>
              </w:rPr>
              <w:t>4 382,6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i/>
                <w:iCs/>
              </w:rPr>
            </w:pPr>
            <w:r w:rsidRPr="00FC2730">
              <w:rPr>
                <w:i/>
                <w:iCs/>
              </w:rPr>
              <w:t>4 382,6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i/>
                <w:iCs/>
              </w:rPr>
            </w:pPr>
            <w:r w:rsidRPr="00FC2730">
              <w:rPr>
                <w:i/>
                <w:iCs/>
              </w:rPr>
              <w:t>3 012,8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44320A" w:rsidP="00FC273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="00FC2730" w:rsidRPr="00FC2730">
              <w:rPr>
                <w:i/>
                <w:iCs/>
              </w:rPr>
              <w:t>412,8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  <w:rPr>
                <w:i/>
                <w:iCs/>
              </w:rPr>
            </w:pPr>
            <w:r w:rsidRPr="00FC2730">
              <w:rPr>
                <w:i/>
                <w:iCs/>
              </w:rPr>
              <w:t>-1 369,8</w:t>
            </w:r>
          </w:p>
        </w:tc>
      </w:tr>
      <w:tr w:rsidR="00817B59" w:rsidRPr="00FC2730" w:rsidTr="00817B59">
        <w:trPr>
          <w:trHeight w:val="52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r w:rsidRPr="00FC2730">
              <w:t>арендная плата за земли, находящиеся в собственности поселения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2 570,0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4 382,6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4 382,6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3 012,8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44320A" w:rsidP="00FC2730">
            <w:pPr>
              <w:jc w:val="center"/>
            </w:pPr>
            <w:r>
              <w:t>+</w:t>
            </w:r>
            <w:r w:rsidR="00FC2730" w:rsidRPr="00FC2730">
              <w:t>442,8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-1 369,8</w:t>
            </w:r>
          </w:p>
        </w:tc>
      </w:tr>
      <w:tr w:rsidR="00817B59" w:rsidRPr="00FC2730" w:rsidTr="00817B59">
        <w:trPr>
          <w:trHeight w:val="52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r w:rsidRPr="00FC2730">
              <w:t>аренда имущества, составляющая казну поселения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30,0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-30,0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</w:tr>
      <w:tr w:rsidR="00817B59" w:rsidRPr="00FC2730" w:rsidTr="00817B59">
        <w:trPr>
          <w:trHeight w:val="300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r w:rsidRPr="00FC2730">
              <w:t>прочие доходы от компенсации затрат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80,0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 </w:t>
            </w:r>
            <w:r w:rsidR="009F008A">
              <w:t>0,0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-80,0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</w:tr>
      <w:tr w:rsidR="00817B59" w:rsidRPr="00FC2730" w:rsidTr="00817B59">
        <w:trPr>
          <w:trHeight w:val="31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730" w:rsidRPr="00FC2730" w:rsidRDefault="00FC2730" w:rsidP="00FC2730">
            <w:r w:rsidRPr="00FC2730">
              <w:t>инициативные платежи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580,0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580,0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580,0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0,0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-580,0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2730" w:rsidRPr="00FC2730" w:rsidRDefault="00FC2730" w:rsidP="00FC2730">
            <w:pPr>
              <w:jc w:val="center"/>
            </w:pPr>
            <w:r w:rsidRPr="00FC2730">
              <w:t>-580,0</w:t>
            </w:r>
          </w:p>
        </w:tc>
      </w:tr>
    </w:tbl>
    <w:p w:rsidR="00FD27F5" w:rsidRPr="0065654A" w:rsidRDefault="00FD27F5">
      <w:pPr>
        <w:pStyle w:val="a3"/>
        <w:ind w:right="-58" w:firstLine="567"/>
        <w:jc w:val="center"/>
        <w:rPr>
          <w:b/>
          <w:sz w:val="28"/>
          <w:highlight w:val="yellow"/>
        </w:rPr>
      </w:pPr>
    </w:p>
    <w:p w:rsidR="00FD27F5" w:rsidRPr="0065654A" w:rsidRDefault="00FD27F5">
      <w:pPr>
        <w:pStyle w:val="a3"/>
        <w:ind w:right="-58" w:firstLine="567"/>
        <w:jc w:val="center"/>
        <w:rPr>
          <w:b/>
          <w:sz w:val="28"/>
          <w:highlight w:val="yellow"/>
        </w:rPr>
      </w:pPr>
    </w:p>
    <w:p w:rsidR="00FD27F5" w:rsidRPr="00993501" w:rsidRDefault="00EC3C06">
      <w:pPr>
        <w:pStyle w:val="a3"/>
        <w:ind w:right="-58" w:firstLine="567"/>
        <w:jc w:val="center"/>
      </w:pPr>
      <w:r w:rsidRPr="00993501">
        <w:rPr>
          <w:b/>
          <w:sz w:val="28"/>
        </w:rPr>
        <w:t>Особенности прогноза доходных источников в бюджет</w:t>
      </w:r>
    </w:p>
    <w:p w:rsidR="00FD27F5" w:rsidRPr="00993501" w:rsidRDefault="00EC3C06">
      <w:pPr>
        <w:pStyle w:val="a3"/>
        <w:ind w:right="-58" w:firstLine="567"/>
        <w:jc w:val="center"/>
      </w:pPr>
      <w:proofErr w:type="spellStart"/>
      <w:r w:rsidRPr="00993501">
        <w:rPr>
          <w:b/>
          <w:sz w:val="28"/>
        </w:rPr>
        <w:t>Шелангерского</w:t>
      </w:r>
      <w:proofErr w:type="spellEnd"/>
      <w:r w:rsidRPr="00993501">
        <w:rPr>
          <w:b/>
          <w:sz w:val="28"/>
        </w:rPr>
        <w:t xml:space="preserve"> сельского поселения Звениговского муниципального района Республики Марий Эл на 202</w:t>
      </w:r>
      <w:r w:rsidR="00993501" w:rsidRPr="00993501">
        <w:rPr>
          <w:b/>
          <w:sz w:val="28"/>
        </w:rPr>
        <w:t>6</w:t>
      </w:r>
      <w:r w:rsidRPr="00993501">
        <w:rPr>
          <w:b/>
          <w:sz w:val="28"/>
        </w:rPr>
        <w:t xml:space="preserve"> год</w:t>
      </w:r>
    </w:p>
    <w:p w:rsidR="00FD27F5" w:rsidRPr="00993501" w:rsidRDefault="00FD27F5">
      <w:pPr>
        <w:ind w:firstLine="567"/>
        <w:jc w:val="both"/>
        <w:rPr>
          <w:b/>
          <w:sz w:val="28"/>
        </w:rPr>
      </w:pPr>
    </w:p>
    <w:p w:rsidR="00FD27F5" w:rsidRPr="00993501" w:rsidRDefault="00EC3C06">
      <w:pPr>
        <w:pStyle w:val="2"/>
        <w:ind w:firstLine="567"/>
        <w:jc w:val="center"/>
      </w:pPr>
      <w:r w:rsidRPr="00993501">
        <w:rPr>
          <w:b/>
        </w:rPr>
        <w:t>Налог на доходы физических лиц</w:t>
      </w:r>
    </w:p>
    <w:p w:rsidR="00FD27F5" w:rsidRPr="00203531" w:rsidRDefault="00EC3C06">
      <w:pPr>
        <w:pStyle w:val="af"/>
        <w:ind w:firstLine="567"/>
        <w:jc w:val="both"/>
        <w:rPr>
          <w:sz w:val="28"/>
        </w:rPr>
      </w:pPr>
      <w:r w:rsidRPr="00203531">
        <w:rPr>
          <w:sz w:val="28"/>
        </w:rPr>
        <w:t>Поступление налога в 202</w:t>
      </w:r>
      <w:r w:rsidR="00203531" w:rsidRPr="00203531">
        <w:rPr>
          <w:sz w:val="28"/>
        </w:rPr>
        <w:t>6</w:t>
      </w:r>
      <w:r w:rsidRPr="00203531">
        <w:rPr>
          <w:sz w:val="28"/>
        </w:rPr>
        <w:t xml:space="preserve"> году прогнозируется в сумме</w:t>
      </w:r>
      <w:r w:rsidR="00203531" w:rsidRPr="00203531">
        <w:rPr>
          <w:sz w:val="28"/>
        </w:rPr>
        <w:t xml:space="preserve"> 11884,9 </w:t>
      </w:r>
      <w:r w:rsidRPr="00203531">
        <w:rPr>
          <w:sz w:val="28"/>
        </w:rPr>
        <w:t>тыс.</w:t>
      </w:r>
      <w:r w:rsidR="00203531" w:rsidRPr="00203531">
        <w:rPr>
          <w:sz w:val="28"/>
        </w:rPr>
        <w:t xml:space="preserve"> </w:t>
      </w:r>
      <w:r w:rsidRPr="00203531">
        <w:rPr>
          <w:sz w:val="28"/>
        </w:rPr>
        <w:t>руб</w:t>
      </w:r>
      <w:r w:rsidR="00216980" w:rsidRPr="00203531">
        <w:rPr>
          <w:sz w:val="28"/>
        </w:rPr>
        <w:t>лей.</w:t>
      </w:r>
      <w:r w:rsidRPr="00203531">
        <w:rPr>
          <w:sz w:val="28"/>
        </w:rPr>
        <w:t xml:space="preserve"> Расчет произведен в соответствии с положениями главы 23 “Налог на доходы физических лиц” Налогового кодекса Российской Федерации. Норматив отчисления налога в бюджет поселения установлен в размере 4%.</w:t>
      </w:r>
    </w:p>
    <w:p w:rsidR="00FD27F5" w:rsidRPr="00203531" w:rsidRDefault="00EC3C06">
      <w:pPr>
        <w:ind w:firstLine="567"/>
        <w:jc w:val="both"/>
      </w:pPr>
      <w:r w:rsidRPr="00203531">
        <w:rPr>
          <w:sz w:val="28"/>
        </w:rPr>
        <w:t>В плановом периоде 202</w:t>
      </w:r>
      <w:r w:rsidR="00203531" w:rsidRPr="00203531">
        <w:rPr>
          <w:sz w:val="28"/>
        </w:rPr>
        <w:t>7</w:t>
      </w:r>
      <w:r w:rsidRPr="00203531">
        <w:rPr>
          <w:sz w:val="28"/>
        </w:rPr>
        <w:t xml:space="preserve"> и 202</w:t>
      </w:r>
      <w:r w:rsidR="00203531" w:rsidRPr="00203531">
        <w:rPr>
          <w:sz w:val="28"/>
        </w:rPr>
        <w:t>8</w:t>
      </w:r>
      <w:r w:rsidRPr="00203531">
        <w:rPr>
          <w:sz w:val="28"/>
        </w:rPr>
        <w:t xml:space="preserve"> годов планируется поступление налога на доходы физических лиц в сумме </w:t>
      </w:r>
      <w:r w:rsidR="00203531" w:rsidRPr="00203531">
        <w:rPr>
          <w:sz w:val="28"/>
        </w:rPr>
        <w:t>12728,</w:t>
      </w:r>
      <w:r w:rsidR="00762287" w:rsidRPr="00203531">
        <w:rPr>
          <w:sz w:val="28"/>
        </w:rPr>
        <w:t>0</w:t>
      </w:r>
      <w:r w:rsidRPr="00203531">
        <w:rPr>
          <w:sz w:val="28"/>
        </w:rPr>
        <w:t xml:space="preserve"> тыс.</w:t>
      </w:r>
      <w:r w:rsidR="00203531" w:rsidRPr="00203531">
        <w:rPr>
          <w:sz w:val="28"/>
        </w:rPr>
        <w:t xml:space="preserve"> </w:t>
      </w:r>
      <w:r w:rsidRPr="00203531">
        <w:rPr>
          <w:sz w:val="28"/>
        </w:rPr>
        <w:t>руб</w:t>
      </w:r>
      <w:r w:rsidR="00216980" w:rsidRPr="00203531">
        <w:rPr>
          <w:sz w:val="28"/>
        </w:rPr>
        <w:t>лей</w:t>
      </w:r>
      <w:r w:rsidRPr="00203531">
        <w:rPr>
          <w:sz w:val="28"/>
        </w:rPr>
        <w:t xml:space="preserve"> и </w:t>
      </w:r>
      <w:r w:rsidR="00203531" w:rsidRPr="00203531">
        <w:rPr>
          <w:sz w:val="28"/>
        </w:rPr>
        <w:t>13453</w:t>
      </w:r>
      <w:r w:rsidR="00762287" w:rsidRPr="00203531">
        <w:rPr>
          <w:sz w:val="28"/>
        </w:rPr>
        <w:t>,0</w:t>
      </w:r>
      <w:r w:rsidRPr="00203531">
        <w:rPr>
          <w:sz w:val="28"/>
        </w:rPr>
        <w:t xml:space="preserve"> тыс.</w:t>
      </w:r>
      <w:r w:rsidR="00203531" w:rsidRPr="00203531">
        <w:rPr>
          <w:sz w:val="28"/>
        </w:rPr>
        <w:t xml:space="preserve"> </w:t>
      </w:r>
      <w:r w:rsidRPr="00203531">
        <w:rPr>
          <w:sz w:val="28"/>
        </w:rPr>
        <w:t>ру</w:t>
      </w:r>
      <w:r w:rsidR="00216980" w:rsidRPr="00203531">
        <w:rPr>
          <w:sz w:val="28"/>
        </w:rPr>
        <w:t>блей</w:t>
      </w:r>
      <w:r w:rsidRPr="00203531">
        <w:rPr>
          <w:sz w:val="28"/>
        </w:rPr>
        <w:t xml:space="preserve"> соответственно.</w:t>
      </w:r>
    </w:p>
    <w:p w:rsidR="00FD27F5" w:rsidRPr="0065654A" w:rsidRDefault="00FD27F5">
      <w:pPr>
        <w:ind w:firstLine="567"/>
        <w:jc w:val="center"/>
        <w:rPr>
          <w:b/>
          <w:sz w:val="28"/>
          <w:highlight w:val="yellow"/>
        </w:rPr>
      </w:pPr>
    </w:p>
    <w:p w:rsidR="00FD27F5" w:rsidRPr="0044320A" w:rsidRDefault="00EC3C06">
      <w:pPr>
        <w:ind w:firstLine="567"/>
        <w:jc w:val="center"/>
      </w:pPr>
      <w:r w:rsidRPr="0044320A">
        <w:rPr>
          <w:b/>
          <w:sz w:val="28"/>
        </w:rPr>
        <w:lastRenderedPageBreak/>
        <w:t>Земельный налог</w:t>
      </w:r>
    </w:p>
    <w:p w:rsidR="00FD27F5" w:rsidRPr="0044320A" w:rsidRDefault="00EC3C06">
      <w:pPr>
        <w:ind w:firstLine="567"/>
        <w:jc w:val="both"/>
      </w:pPr>
      <w:r w:rsidRPr="0044320A">
        <w:rPr>
          <w:sz w:val="28"/>
        </w:rPr>
        <w:t xml:space="preserve">Земельный налог подлежит применению в соответствии с Главой 31 Налогового Кодекса РФ и Решением собрания депутатов </w:t>
      </w:r>
      <w:proofErr w:type="spellStart"/>
      <w:r w:rsidRPr="0044320A">
        <w:rPr>
          <w:sz w:val="28"/>
        </w:rPr>
        <w:t>Шелангерского</w:t>
      </w:r>
      <w:proofErr w:type="spellEnd"/>
      <w:r w:rsidRPr="0044320A">
        <w:rPr>
          <w:sz w:val="28"/>
        </w:rPr>
        <w:t xml:space="preserve"> сельско</w:t>
      </w:r>
      <w:r w:rsidR="0044320A" w:rsidRPr="0044320A">
        <w:rPr>
          <w:sz w:val="28"/>
        </w:rPr>
        <w:t>го</w:t>
      </w:r>
      <w:r w:rsidRPr="0044320A">
        <w:rPr>
          <w:sz w:val="28"/>
        </w:rPr>
        <w:t xml:space="preserve"> поселения «Об установлении земельного налога» с учетом изменений и дополнений.</w:t>
      </w:r>
    </w:p>
    <w:p w:rsidR="00FD27F5" w:rsidRPr="00C91F3A" w:rsidRDefault="00EC3C06">
      <w:pPr>
        <w:ind w:firstLine="567"/>
        <w:jc w:val="both"/>
      </w:pPr>
      <w:r w:rsidRPr="00C91F3A">
        <w:rPr>
          <w:sz w:val="28"/>
        </w:rPr>
        <w:t xml:space="preserve">Удельный вес поступлений земельного налога в собственных доходах составляет </w:t>
      </w:r>
      <w:r w:rsidR="0044320A" w:rsidRPr="00C91F3A">
        <w:rPr>
          <w:sz w:val="28"/>
        </w:rPr>
        <w:t>2,7</w:t>
      </w:r>
      <w:r w:rsidRPr="00C91F3A">
        <w:rPr>
          <w:sz w:val="28"/>
        </w:rPr>
        <w:t>%. На 202</w:t>
      </w:r>
      <w:r w:rsidR="00194C31" w:rsidRPr="00C91F3A">
        <w:rPr>
          <w:sz w:val="28"/>
        </w:rPr>
        <w:t>6</w:t>
      </w:r>
      <w:r w:rsidRPr="00C91F3A">
        <w:rPr>
          <w:sz w:val="28"/>
        </w:rPr>
        <w:t xml:space="preserve"> год прогнозируется поступление земельного налога в сумме </w:t>
      </w:r>
      <w:r w:rsidR="00194C31" w:rsidRPr="00C91F3A">
        <w:rPr>
          <w:sz w:val="28"/>
        </w:rPr>
        <w:t>44</w:t>
      </w:r>
      <w:r w:rsidR="0044320A" w:rsidRPr="00C91F3A">
        <w:rPr>
          <w:sz w:val="28"/>
        </w:rPr>
        <w:t>5</w:t>
      </w:r>
      <w:r w:rsidRPr="00C91F3A">
        <w:rPr>
          <w:sz w:val="28"/>
        </w:rPr>
        <w:t>,0 тыс.</w:t>
      </w:r>
      <w:r w:rsidR="0044320A" w:rsidRPr="00C91F3A">
        <w:rPr>
          <w:sz w:val="28"/>
        </w:rPr>
        <w:t xml:space="preserve"> рублей</w:t>
      </w:r>
      <w:r w:rsidRPr="00C91F3A">
        <w:rPr>
          <w:sz w:val="28"/>
        </w:rPr>
        <w:t xml:space="preserve">, что на </w:t>
      </w:r>
      <w:r w:rsidR="00194C31" w:rsidRPr="00C91F3A">
        <w:rPr>
          <w:sz w:val="28"/>
        </w:rPr>
        <w:t>90</w:t>
      </w:r>
      <w:r w:rsidRPr="00C91F3A">
        <w:rPr>
          <w:sz w:val="28"/>
        </w:rPr>
        <w:t>,0 тыс.</w:t>
      </w:r>
      <w:r w:rsidR="00194C31" w:rsidRPr="00C91F3A">
        <w:rPr>
          <w:sz w:val="28"/>
        </w:rPr>
        <w:t xml:space="preserve"> </w:t>
      </w:r>
      <w:r w:rsidRPr="00C91F3A">
        <w:rPr>
          <w:sz w:val="28"/>
        </w:rPr>
        <w:t>рублей больше утвержденного бюджета 202</w:t>
      </w:r>
      <w:r w:rsidR="00194C31" w:rsidRPr="00C91F3A">
        <w:rPr>
          <w:sz w:val="28"/>
        </w:rPr>
        <w:t>5</w:t>
      </w:r>
      <w:r w:rsidRPr="00C91F3A">
        <w:rPr>
          <w:sz w:val="28"/>
        </w:rPr>
        <w:t xml:space="preserve"> года.</w:t>
      </w:r>
    </w:p>
    <w:p w:rsidR="00FD27F5" w:rsidRPr="00C91F3A" w:rsidRDefault="00EC3C06">
      <w:pPr>
        <w:ind w:firstLine="567"/>
        <w:jc w:val="both"/>
      </w:pPr>
      <w:r w:rsidRPr="00C91F3A">
        <w:rPr>
          <w:sz w:val="28"/>
        </w:rPr>
        <w:t>В плановом периоде 202</w:t>
      </w:r>
      <w:r w:rsidR="00C91F3A" w:rsidRPr="00C91F3A">
        <w:rPr>
          <w:sz w:val="28"/>
        </w:rPr>
        <w:t>7</w:t>
      </w:r>
      <w:r w:rsidRPr="00C91F3A">
        <w:rPr>
          <w:sz w:val="28"/>
        </w:rPr>
        <w:t xml:space="preserve"> и 202</w:t>
      </w:r>
      <w:r w:rsidR="00C91F3A" w:rsidRPr="00C91F3A">
        <w:rPr>
          <w:sz w:val="28"/>
        </w:rPr>
        <w:t>8</w:t>
      </w:r>
      <w:r w:rsidRPr="00C91F3A">
        <w:rPr>
          <w:sz w:val="28"/>
        </w:rPr>
        <w:t xml:space="preserve"> годов планируется поступление земельного налога в сумме </w:t>
      </w:r>
      <w:r w:rsidR="00C91F3A" w:rsidRPr="00C91F3A">
        <w:rPr>
          <w:sz w:val="28"/>
        </w:rPr>
        <w:t>465</w:t>
      </w:r>
      <w:r w:rsidRPr="00C91F3A">
        <w:rPr>
          <w:sz w:val="28"/>
        </w:rPr>
        <w:t>,0 тыс.</w:t>
      </w:r>
      <w:r w:rsidR="006C42F4">
        <w:rPr>
          <w:sz w:val="28"/>
        </w:rPr>
        <w:t xml:space="preserve"> </w:t>
      </w:r>
      <w:r w:rsidRPr="00C91F3A">
        <w:rPr>
          <w:sz w:val="28"/>
        </w:rPr>
        <w:t>руб</w:t>
      </w:r>
      <w:r w:rsidR="00C91F3A" w:rsidRPr="00C91F3A">
        <w:rPr>
          <w:sz w:val="28"/>
        </w:rPr>
        <w:t>лей</w:t>
      </w:r>
      <w:r w:rsidRPr="00C91F3A">
        <w:rPr>
          <w:sz w:val="28"/>
        </w:rPr>
        <w:t xml:space="preserve"> и </w:t>
      </w:r>
      <w:r w:rsidR="00C91F3A" w:rsidRPr="00C91F3A">
        <w:rPr>
          <w:sz w:val="28"/>
        </w:rPr>
        <w:t>483</w:t>
      </w:r>
      <w:r w:rsidRPr="00C91F3A">
        <w:rPr>
          <w:sz w:val="28"/>
        </w:rPr>
        <w:t>,0 тыс.</w:t>
      </w:r>
      <w:r w:rsidR="006C42F4">
        <w:rPr>
          <w:sz w:val="28"/>
        </w:rPr>
        <w:t xml:space="preserve"> </w:t>
      </w:r>
      <w:r w:rsidRPr="00C91F3A">
        <w:rPr>
          <w:sz w:val="28"/>
        </w:rPr>
        <w:t>руб</w:t>
      </w:r>
      <w:r w:rsidR="00C91F3A" w:rsidRPr="00C91F3A">
        <w:rPr>
          <w:sz w:val="28"/>
        </w:rPr>
        <w:t>лей</w:t>
      </w:r>
      <w:r w:rsidRPr="00C91F3A">
        <w:rPr>
          <w:sz w:val="28"/>
        </w:rPr>
        <w:t xml:space="preserve"> соответственно.</w:t>
      </w:r>
    </w:p>
    <w:p w:rsidR="00CE0606" w:rsidRDefault="00CE0606">
      <w:pPr>
        <w:ind w:firstLine="567"/>
        <w:jc w:val="center"/>
        <w:rPr>
          <w:sz w:val="28"/>
          <w:highlight w:val="yellow"/>
        </w:rPr>
      </w:pPr>
    </w:p>
    <w:p w:rsidR="005522F6" w:rsidRPr="0065654A" w:rsidRDefault="005522F6">
      <w:pPr>
        <w:ind w:firstLine="567"/>
        <w:jc w:val="center"/>
        <w:rPr>
          <w:sz w:val="28"/>
          <w:highlight w:val="yellow"/>
        </w:rPr>
      </w:pPr>
    </w:p>
    <w:p w:rsidR="00FD27F5" w:rsidRPr="00C138EA" w:rsidRDefault="00EC3C06">
      <w:pPr>
        <w:ind w:firstLine="567"/>
        <w:jc w:val="center"/>
      </w:pPr>
      <w:r w:rsidRPr="00C138EA">
        <w:rPr>
          <w:b/>
          <w:sz w:val="28"/>
        </w:rPr>
        <w:t>Налог на имущество физических лиц</w:t>
      </w:r>
    </w:p>
    <w:p w:rsidR="00FD27F5" w:rsidRPr="00C138EA" w:rsidRDefault="00EC3C06">
      <w:pPr>
        <w:ind w:firstLine="567"/>
        <w:jc w:val="both"/>
      </w:pPr>
      <w:r w:rsidRPr="00C138EA">
        <w:rPr>
          <w:sz w:val="28"/>
        </w:rPr>
        <w:t xml:space="preserve">Одним из доходных источников является налог на имущество физических лиц – его удельный вес в налоговых и неналоговых доходах составляет </w:t>
      </w:r>
      <w:r w:rsidR="00C138EA" w:rsidRPr="00C138EA">
        <w:rPr>
          <w:sz w:val="28"/>
        </w:rPr>
        <w:t>5,2</w:t>
      </w:r>
      <w:r w:rsidRPr="00C138EA">
        <w:rPr>
          <w:sz w:val="28"/>
        </w:rPr>
        <w:t>%.</w:t>
      </w:r>
    </w:p>
    <w:p w:rsidR="00FD27F5" w:rsidRPr="00C138EA" w:rsidRDefault="00EC3C06">
      <w:pPr>
        <w:ind w:firstLine="567"/>
        <w:jc w:val="both"/>
      </w:pPr>
      <w:r w:rsidRPr="00C138EA">
        <w:rPr>
          <w:sz w:val="28"/>
        </w:rPr>
        <w:t>Поступления налога на имущество физических лиц прогнозиру</w:t>
      </w:r>
      <w:r w:rsidR="00C138EA" w:rsidRPr="00C138EA">
        <w:rPr>
          <w:sz w:val="28"/>
        </w:rPr>
        <w:t>е</w:t>
      </w:r>
      <w:r w:rsidRPr="00C138EA">
        <w:rPr>
          <w:sz w:val="28"/>
        </w:rPr>
        <w:t>тся на 202</w:t>
      </w:r>
      <w:r w:rsidR="00C138EA" w:rsidRPr="00C138EA">
        <w:rPr>
          <w:sz w:val="28"/>
        </w:rPr>
        <w:t>6</w:t>
      </w:r>
      <w:r w:rsidRPr="00C138EA">
        <w:rPr>
          <w:sz w:val="28"/>
        </w:rPr>
        <w:t xml:space="preserve"> год в сумме </w:t>
      </w:r>
      <w:r w:rsidR="00C138EA" w:rsidRPr="00C138EA">
        <w:rPr>
          <w:sz w:val="28"/>
        </w:rPr>
        <w:t>85</w:t>
      </w:r>
      <w:r w:rsidR="00A345B4" w:rsidRPr="00C138EA">
        <w:rPr>
          <w:sz w:val="28"/>
        </w:rPr>
        <w:t>0</w:t>
      </w:r>
      <w:r w:rsidRPr="00C138EA">
        <w:rPr>
          <w:sz w:val="28"/>
        </w:rPr>
        <w:t>,0 тыс.</w:t>
      </w:r>
      <w:r w:rsidR="00C138EA" w:rsidRPr="00C138EA">
        <w:rPr>
          <w:sz w:val="28"/>
        </w:rPr>
        <w:t xml:space="preserve"> </w:t>
      </w:r>
      <w:r w:rsidRPr="00C138EA">
        <w:rPr>
          <w:sz w:val="28"/>
        </w:rPr>
        <w:t>руб</w:t>
      </w:r>
      <w:r w:rsidR="00C138EA" w:rsidRPr="00C138EA">
        <w:rPr>
          <w:sz w:val="28"/>
        </w:rPr>
        <w:t>лей</w:t>
      </w:r>
      <w:r w:rsidRPr="00C138EA">
        <w:rPr>
          <w:sz w:val="28"/>
        </w:rPr>
        <w:t>. К утвержденному бюджету 202</w:t>
      </w:r>
      <w:r w:rsidR="00C138EA" w:rsidRPr="00C138EA">
        <w:rPr>
          <w:sz w:val="28"/>
        </w:rPr>
        <w:t>5</w:t>
      </w:r>
      <w:r w:rsidRPr="00C138EA">
        <w:rPr>
          <w:sz w:val="28"/>
        </w:rPr>
        <w:t xml:space="preserve"> года налога поступит </w:t>
      </w:r>
      <w:r w:rsidR="00C138EA" w:rsidRPr="00C138EA">
        <w:rPr>
          <w:sz w:val="28"/>
        </w:rPr>
        <w:t>меньше</w:t>
      </w:r>
      <w:r w:rsidRPr="00C138EA">
        <w:rPr>
          <w:sz w:val="28"/>
        </w:rPr>
        <w:t xml:space="preserve"> на </w:t>
      </w:r>
      <w:r w:rsidR="00C138EA" w:rsidRPr="00C138EA">
        <w:rPr>
          <w:sz w:val="28"/>
        </w:rPr>
        <w:t>2</w:t>
      </w:r>
      <w:r w:rsidR="001909FA" w:rsidRPr="00C138EA">
        <w:rPr>
          <w:sz w:val="28"/>
        </w:rPr>
        <w:t>50</w:t>
      </w:r>
      <w:r w:rsidRPr="00C138EA">
        <w:rPr>
          <w:sz w:val="28"/>
        </w:rPr>
        <w:t>,0 тыс.</w:t>
      </w:r>
      <w:r w:rsidR="00C138EA" w:rsidRPr="00C138EA">
        <w:rPr>
          <w:sz w:val="28"/>
        </w:rPr>
        <w:t xml:space="preserve"> </w:t>
      </w:r>
      <w:r w:rsidRPr="00C138EA">
        <w:rPr>
          <w:sz w:val="28"/>
        </w:rPr>
        <w:t>руб</w:t>
      </w:r>
      <w:r w:rsidR="00C138EA" w:rsidRPr="00C138EA">
        <w:rPr>
          <w:sz w:val="28"/>
        </w:rPr>
        <w:t>лей</w:t>
      </w:r>
      <w:r w:rsidRPr="00C138EA">
        <w:rPr>
          <w:sz w:val="28"/>
        </w:rPr>
        <w:t>.</w:t>
      </w:r>
    </w:p>
    <w:p w:rsidR="00FD27F5" w:rsidRPr="0065654A" w:rsidRDefault="00FD27F5">
      <w:pPr>
        <w:rPr>
          <w:b/>
          <w:sz w:val="28"/>
          <w:highlight w:val="yellow"/>
        </w:rPr>
      </w:pPr>
    </w:p>
    <w:p w:rsidR="007D3C0A" w:rsidRPr="0065654A" w:rsidRDefault="007D3C0A">
      <w:pPr>
        <w:rPr>
          <w:b/>
          <w:sz w:val="28"/>
          <w:highlight w:val="yellow"/>
        </w:rPr>
      </w:pPr>
    </w:p>
    <w:p w:rsidR="00FD27F5" w:rsidRPr="00494D88" w:rsidRDefault="00EC3C06">
      <w:pPr>
        <w:ind w:firstLine="567"/>
        <w:jc w:val="center"/>
      </w:pPr>
      <w:r w:rsidRPr="00494D88">
        <w:rPr>
          <w:b/>
          <w:sz w:val="28"/>
        </w:rPr>
        <w:t>Доходы от использования имущества,</w:t>
      </w:r>
    </w:p>
    <w:p w:rsidR="00FD27F5" w:rsidRPr="00494D88" w:rsidRDefault="00EC3C06">
      <w:pPr>
        <w:ind w:firstLine="567"/>
        <w:jc w:val="center"/>
      </w:pPr>
      <w:proofErr w:type="gramStart"/>
      <w:r w:rsidRPr="00494D88">
        <w:rPr>
          <w:b/>
          <w:sz w:val="28"/>
        </w:rPr>
        <w:t>находящиеся в муниципальной собственности</w:t>
      </w:r>
      <w:proofErr w:type="gramEnd"/>
    </w:p>
    <w:p w:rsidR="00583D36" w:rsidRPr="00746DD8" w:rsidRDefault="00EC3C06" w:rsidP="00746DD8">
      <w:pPr>
        <w:pStyle w:val="a3"/>
        <w:ind w:firstLine="567"/>
      </w:pPr>
      <w:r w:rsidRPr="00746DD8">
        <w:rPr>
          <w:sz w:val="28"/>
        </w:rPr>
        <w:t>В 202</w:t>
      </w:r>
      <w:r w:rsidR="00746DD8" w:rsidRPr="00746DD8">
        <w:rPr>
          <w:sz w:val="28"/>
        </w:rPr>
        <w:t>6</w:t>
      </w:r>
      <w:r w:rsidRPr="00746DD8">
        <w:rPr>
          <w:sz w:val="28"/>
        </w:rPr>
        <w:t xml:space="preserve"> году поступления от использования имущества, находящегося в муниципальной собственности, прогнозируются в сумме </w:t>
      </w:r>
      <w:r w:rsidR="00746DD8" w:rsidRPr="00746DD8">
        <w:rPr>
          <w:sz w:val="28"/>
        </w:rPr>
        <w:t>3012,8</w:t>
      </w:r>
      <w:r w:rsidRPr="00746DD8">
        <w:rPr>
          <w:sz w:val="28"/>
        </w:rPr>
        <w:t xml:space="preserve"> тыс.</w:t>
      </w:r>
      <w:r w:rsidR="00746DD8" w:rsidRPr="00746DD8">
        <w:rPr>
          <w:sz w:val="28"/>
        </w:rPr>
        <w:t xml:space="preserve"> </w:t>
      </w:r>
      <w:r w:rsidRPr="00746DD8">
        <w:rPr>
          <w:sz w:val="28"/>
        </w:rPr>
        <w:t>руб</w:t>
      </w:r>
      <w:r w:rsidR="00746DD8" w:rsidRPr="00746DD8">
        <w:rPr>
          <w:sz w:val="28"/>
        </w:rPr>
        <w:t>лей</w:t>
      </w:r>
      <w:r w:rsidRPr="00746DD8">
        <w:rPr>
          <w:sz w:val="28"/>
        </w:rPr>
        <w:t>.</w:t>
      </w:r>
      <w:r w:rsidR="00746DD8">
        <w:t xml:space="preserve"> </w:t>
      </w:r>
      <w:r w:rsidRPr="00746DD8">
        <w:rPr>
          <w:sz w:val="28"/>
        </w:rPr>
        <w:t xml:space="preserve">Указанные поступления </w:t>
      </w:r>
      <w:r w:rsidR="00746DD8" w:rsidRPr="00746DD8">
        <w:rPr>
          <w:sz w:val="28"/>
        </w:rPr>
        <w:t xml:space="preserve">формируются за счет </w:t>
      </w:r>
      <w:r w:rsidR="007E00F1" w:rsidRPr="00746DD8">
        <w:rPr>
          <w:sz w:val="28"/>
          <w:szCs w:val="28"/>
        </w:rPr>
        <w:t>доходов, получаемых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</w:r>
      <w:r w:rsidR="00746DD8" w:rsidRPr="00746DD8">
        <w:rPr>
          <w:sz w:val="28"/>
          <w:szCs w:val="28"/>
        </w:rPr>
        <w:t>.</w:t>
      </w:r>
    </w:p>
    <w:p w:rsidR="00FD27F5" w:rsidRPr="00746DD8" w:rsidRDefault="00EC3C06">
      <w:pPr>
        <w:tabs>
          <w:tab w:val="left" w:pos="284"/>
          <w:tab w:val="left" w:pos="567"/>
        </w:tabs>
        <w:ind w:firstLine="567"/>
        <w:jc w:val="both"/>
        <w:rPr>
          <w:sz w:val="28"/>
        </w:rPr>
      </w:pPr>
      <w:r w:rsidRPr="00746DD8">
        <w:rPr>
          <w:sz w:val="28"/>
        </w:rPr>
        <w:t>В сравнении с утвержденным бюджетом 202</w:t>
      </w:r>
      <w:r w:rsidR="00746DD8" w:rsidRPr="00746DD8">
        <w:rPr>
          <w:sz w:val="28"/>
        </w:rPr>
        <w:t>5</w:t>
      </w:r>
      <w:r w:rsidRPr="00746DD8">
        <w:rPr>
          <w:sz w:val="28"/>
        </w:rPr>
        <w:t xml:space="preserve"> года доходов от использования имущества в 202</w:t>
      </w:r>
      <w:r w:rsidR="00746DD8" w:rsidRPr="00746DD8">
        <w:rPr>
          <w:sz w:val="28"/>
        </w:rPr>
        <w:t>6</w:t>
      </w:r>
      <w:r w:rsidRPr="00746DD8">
        <w:rPr>
          <w:sz w:val="28"/>
        </w:rPr>
        <w:t xml:space="preserve"> году поступит </w:t>
      </w:r>
      <w:r w:rsidR="00716621" w:rsidRPr="00746DD8">
        <w:rPr>
          <w:sz w:val="28"/>
        </w:rPr>
        <w:t>больше</w:t>
      </w:r>
      <w:r w:rsidRPr="00746DD8">
        <w:rPr>
          <w:sz w:val="28"/>
        </w:rPr>
        <w:t xml:space="preserve"> на </w:t>
      </w:r>
      <w:r w:rsidR="00746DD8" w:rsidRPr="00746DD8">
        <w:rPr>
          <w:sz w:val="28"/>
        </w:rPr>
        <w:t>412,8</w:t>
      </w:r>
      <w:r w:rsidRPr="00746DD8">
        <w:rPr>
          <w:sz w:val="28"/>
        </w:rPr>
        <w:t xml:space="preserve"> тыс.</w:t>
      </w:r>
      <w:r w:rsidR="00746DD8" w:rsidRPr="00746DD8">
        <w:rPr>
          <w:sz w:val="28"/>
        </w:rPr>
        <w:t xml:space="preserve"> </w:t>
      </w:r>
      <w:r w:rsidRPr="00746DD8">
        <w:rPr>
          <w:sz w:val="28"/>
        </w:rPr>
        <w:t>руб</w:t>
      </w:r>
      <w:r w:rsidR="00746DD8" w:rsidRPr="00746DD8">
        <w:rPr>
          <w:sz w:val="28"/>
        </w:rPr>
        <w:t>лей</w:t>
      </w:r>
      <w:r w:rsidRPr="00746DD8">
        <w:rPr>
          <w:sz w:val="28"/>
        </w:rPr>
        <w:t>. В плановом периоде 202</w:t>
      </w:r>
      <w:r w:rsidR="00746DD8" w:rsidRPr="00746DD8">
        <w:rPr>
          <w:sz w:val="28"/>
        </w:rPr>
        <w:t>7</w:t>
      </w:r>
      <w:r w:rsidRPr="00746DD8">
        <w:rPr>
          <w:sz w:val="28"/>
        </w:rPr>
        <w:t xml:space="preserve"> и 202</w:t>
      </w:r>
      <w:r w:rsidR="00746DD8" w:rsidRPr="00746DD8">
        <w:rPr>
          <w:sz w:val="28"/>
        </w:rPr>
        <w:t>8</w:t>
      </w:r>
      <w:r w:rsidRPr="00746DD8">
        <w:rPr>
          <w:sz w:val="28"/>
        </w:rPr>
        <w:t xml:space="preserve"> годов планируется поступление доходов от использования имущества в сумме </w:t>
      </w:r>
      <w:r w:rsidR="00746DD8" w:rsidRPr="00746DD8">
        <w:rPr>
          <w:sz w:val="28"/>
        </w:rPr>
        <w:t>3133</w:t>
      </w:r>
      <w:r w:rsidRPr="00746DD8">
        <w:rPr>
          <w:sz w:val="28"/>
        </w:rPr>
        <w:t>,0 тыс.</w:t>
      </w:r>
      <w:r w:rsidR="00746DD8" w:rsidRPr="00746DD8">
        <w:rPr>
          <w:sz w:val="28"/>
        </w:rPr>
        <w:t xml:space="preserve"> </w:t>
      </w:r>
      <w:r w:rsidRPr="00746DD8">
        <w:rPr>
          <w:sz w:val="28"/>
        </w:rPr>
        <w:t xml:space="preserve">рублей </w:t>
      </w:r>
      <w:r w:rsidR="00222BDD" w:rsidRPr="00746DD8">
        <w:rPr>
          <w:sz w:val="28"/>
        </w:rPr>
        <w:t xml:space="preserve">и </w:t>
      </w:r>
      <w:r w:rsidR="00746DD8" w:rsidRPr="00746DD8">
        <w:rPr>
          <w:sz w:val="28"/>
        </w:rPr>
        <w:t>3258</w:t>
      </w:r>
      <w:r w:rsidR="00222BDD" w:rsidRPr="00746DD8">
        <w:rPr>
          <w:sz w:val="28"/>
        </w:rPr>
        <w:t>,0 тыс. рублей соответственно.</w:t>
      </w:r>
    </w:p>
    <w:p w:rsidR="00746DD8" w:rsidRPr="0065654A" w:rsidRDefault="00746DD8" w:rsidP="00393100">
      <w:pPr>
        <w:rPr>
          <w:sz w:val="28"/>
          <w:highlight w:val="yellow"/>
        </w:rPr>
      </w:pPr>
    </w:p>
    <w:p w:rsidR="00FD27F5" w:rsidRPr="00636A45" w:rsidRDefault="00EC3C06">
      <w:pPr>
        <w:ind w:firstLine="567"/>
        <w:jc w:val="center"/>
      </w:pPr>
      <w:r w:rsidRPr="00636A45">
        <w:rPr>
          <w:b/>
          <w:sz w:val="28"/>
        </w:rPr>
        <w:t>Безвозмездные поступления</w:t>
      </w:r>
    </w:p>
    <w:p w:rsidR="00FD27F5" w:rsidRPr="00636A45" w:rsidRDefault="00EC3C06">
      <w:pPr>
        <w:ind w:firstLine="567"/>
        <w:jc w:val="both"/>
        <w:rPr>
          <w:sz w:val="28"/>
        </w:rPr>
      </w:pPr>
      <w:r w:rsidRPr="00636A45">
        <w:rPr>
          <w:sz w:val="28"/>
        </w:rPr>
        <w:t>Объем финансовой помощи поселению на 202</w:t>
      </w:r>
      <w:r w:rsidR="00636A45" w:rsidRPr="00636A45">
        <w:rPr>
          <w:sz w:val="28"/>
        </w:rPr>
        <w:t>6</w:t>
      </w:r>
      <w:r w:rsidRPr="00636A45">
        <w:rPr>
          <w:sz w:val="28"/>
        </w:rPr>
        <w:t xml:space="preserve"> год спрогнозирован в сумме </w:t>
      </w:r>
      <w:r w:rsidR="006C42F4">
        <w:rPr>
          <w:sz w:val="28"/>
        </w:rPr>
        <w:t>4409</w:t>
      </w:r>
      <w:r w:rsidR="00636A45" w:rsidRPr="00636A45">
        <w:rPr>
          <w:sz w:val="28"/>
        </w:rPr>
        <w:t>,9</w:t>
      </w:r>
      <w:r w:rsidRPr="00636A45">
        <w:rPr>
          <w:sz w:val="28"/>
        </w:rPr>
        <w:t xml:space="preserve"> тыс.</w:t>
      </w:r>
      <w:r w:rsidR="00636A45" w:rsidRPr="00636A45">
        <w:rPr>
          <w:sz w:val="28"/>
        </w:rPr>
        <w:t xml:space="preserve"> </w:t>
      </w:r>
      <w:r w:rsidRPr="00636A45">
        <w:rPr>
          <w:sz w:val="28"/>
        </w:rPr>
        <w:t>руб</w:t>
      </w:r>
      <w:r w:rsidR="00636A45" w:rsidRPr="00636A45">
        <w:rPr>
          <w:sz w:val="28"/>
        </w:rPr>
        <w:t>лей</w:t>
      </w:r>
      <w:r w:rsidRPr="00636A45">
        <w:rPr>
          <w:sz w:val="28"/>
        </w:rPr>
        <w:t>, в том числе:</w:t>
      </w:r>
    </w:p>
    <w:p w:rsidR="00636A45" w:rsidRDefault="00CD0D8E" w:rsidP="004A30E6">
      <w:pPr>
        <w:jc w:val="both"/>
        <w:rPr>
          <w:color w:val="auto"/>
          <w:sz w:val="28"/>
          <w:szCs w:val="28"/>
        </w:rPr>
      </w:pPr>
      <w:r w:rsidRPr="00636A45">
        <w:rPr>
          <w:color w:val="auto"/>
          <w:sz w:val="28"/>
          <w:szCs w:val="28"/>
        </w:rPr>
        <w:t xml:space="preserve">      - прочие субсидии (на выполнение работ по предотвращению распространения сорного растения борщевика Сосновского) в сумме </w:t>
      </w:r>
      <w:r w:rsidR="00636A45" w:rsidRPr="00636A45">
        <w:rPr>
          <w:color w:val="auto"/>
          <w:sz w:val="28"/>
          <w:szCs w:val="28"/>
        </w:rPr>
        <w:t>130,9</w:t>
      </w:r>
      <w:r w:rsidRPr="00636A45">
        <w:rPr>
          <w:color w:val="auto"/>
          <w:sz w:val="28"/>
          <w:szCs w:val="28"/>
        </w:rPr>
        <w:t xml:space="preserve"> тыс. рублей;</w:t>
      </w:r>
    </w:p>
    <w:p w:rsidR="004A30E6" w:rsidRDefault="00636A45" w:rsidP="00636A45">
      <w:pPr>
        <w:tabs>
          <w:tab w:val="left" w:pos="426"/>
        </w:tabs>
        <w:jc w:val="both"/>
        <w:rPr>
          <w:sz w:val="28"/>
          <w:szCs w:val="28"/>
        </w:rPr>
      </w:pPr>
      <w:r w:rsidRPr="00636A45">
        <w:rPr>
          <w:sz w:val="28"/>
          <w:szCs w:val="28"/>
        </w:rPr>
        <w:t xml:space="preserve">      - </w:t>
      </w:r>
      <w:r w:rsidR="004A30E6" w:rsidRPr="00636A45">
        <w:rPr>
          <w:sz w:val="28"/>
          <w:szCs w:val="28"/>
        </w:rPr>
        <w:t xml:space="preserve">субвенции на осуществление первичного воинского учета органами местного самоуправления поселений, муниципальных и городских округов в сумме </w:t>
      </w:r>
      <w:r w:rsidRPr="00636A45">
        <w:rPr>
          <w:sz w:val="28"/>
          <w:szCs w:val="28"/>
        </w:rPr>
        <w:t>496,3</w:t>
      </w:r>
      <w:r w:rsidR="004A30E6" w:rsidRPr="00636A45">
        <w:rPr>
          <w:sz w:val="28"/>
          <w:szCs w:val="28"/>
        </w:rPr>
        <w:t xml:space="preserve"> тыс.</w:t>
      </w:r>
      <w:r w:rsidRPr="00636A45">
        <w:rPr>
          <w:sz w:val="28"/>
          <w:szCs w:val="28"/>
        </w:rPr>
        <w:t xml:space="preserve"> </w:t>
      </w:r>
      <w:r w:rsidR="004A30E6" w:rsidRPr="00636A45">
        <w:rPr>
          <w:sz w:val="28"/>
          <w:szCs w:val="28"/>
        </w:rPr>
        <w:t>рублей;</w:t>
      </w:r>
    </w:p>
    <w:p w:rsidR="006C42F4" w:rsidRDefault="006C42F4" w:rsidP="006C42F4">
      <w:pPr>
        <w:widowControl w:val="0"/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lastRenderedPageBreak/>
        <w:t>- м</w:t>
      </w:r>
      <w:r w:rsidRPr="00656BBC">
        <w:rPr>
          <w:sz w:val="28"/>
        </w:rPr>
        <w:t>ежбюджетные трансферты, передаваемые бюджетам сельских поселений из бюджетов муниципальных районов на осуществление полномочий по дорожной деятельности в отношении автомобильных дорог местного значения в границах населенных пунктов поселения</w:t>
      </w:r>
      <w:r>
        <w:rPr>
          <w:sz w:val="28"/>
        </w:rPr>
        <w:t xml:space="preserve"> в сумме 2646,0 тыс. рублей;</w:t>
      </w:r>
    </w:p>
    <w:p w:rsidR="004A30E6" w:rsidRPr="00636A45" w:rsidRDefault="008272E6" w:rsidP="00636A45">
      <w:pPr>
        <w:jc w:val="both"/>
        <w:rPr>
          <w:sz w:val="28"/>
        </w:rPr>
      </w:pPr>
      <w:r w:rsidRPr="00636A45">
        <w:rPr>
          <w:sz w:val="28"/>
        </w:rPr>
        <w:t xml:space="preserve">       </w:t>
      </w:r>
      <w:r w:rsidR="004A30E6" w:rsidRPr="00636A45">
        <w:rPr>
          <w:sz w:val="28"/>
        </w:rPr>
        <w:t xml:space="preserve">- межбюджетные трансферты на осуществление мероприятий в отношении автомобильных дорог общего пользования местного значения за счет средств районного бюджета в сумме </w:t>
      </w:r>
      <w:r w:rsidR="00636A45" w:rsidRPr="00636A45">
        <w:rPr>
          <w:sz w:val="28"/>
        </w:rPr>
        <w:t>1136,7</w:t>
      </w:r>
      <w:r w:rsidR="004A30E6" w:rsidRPr="00636A45">
        <w:rPr>
          <w:sz w:val="28"/>
        </w:rPr>
        <w:t xml:space="preserve"> тыс. руб</w:t>
      </w:r>
      <w:r w:rsidR="00716D4D" w:rsidRPr="00636A45">
        <w:rPr>
          <w:sz w:val="28"/>
        </w:rPr>
        <w:t>лей</w:t>
      </w:r>
      <w:r w:rsidR="00636A45">
        <w:rPr>
          <w:sz w:val="28"/>
        </w:rPr>
        <w:t>.</w:t>
      </w:r>
    </w:p>
    <w:p w:rsidR="00FD27F5" w:rsidRPr="0065654A" w:rsidRDefault="00FA663F" w:rsidP="00FA663F">
      <w:pPr>
        <w:tabs>
          <w:tab w:val="left" w:pos="567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 xml:space="preserve">        </w:t>
      </w:r>
      <w:r w:rsidR="00EC3C06" w:rsidRPr="00FA663F">
        <w:rPr>
          <w:sz w:val="28"/>
        </w:rPr>
        <w:t>В 202</w:t>
      </w:r>
      <w:r w:rsidRPr="00FA663F">
        <w:rPr>
          <w:sz w:val="28"/>
        </w:rPr>
        <w:t>7</w:t>
      </w:r>
      <w:r w:rsidR="00EC3C06" w:rsidRPr="00FA663F">
        <w:rPr>
          <w:sz w:val="28"/>
        </w:rPr>
        <w:t xml:space="preserve"> и 202</w:t>
      </w:r>
      <w:r w:rsidRPr="00FA663F">
        <w:rPr>
          <w:sz w:val="28"/>
        </w:rPr>
        <w:t>8</w:t>
      </w:r>
      <w:r w:rsidR="00EC3C06" w:rsidRPr="00FA663F">
        <w:rPr>
          <w:sz w:val="28"/>
        </w:rPr>
        <w:t xml:space="preserve"> годах финансовая помощь в бюджет сельского поселения поступит в сумме </w:t>
      </w:r>
      <w:r w:rsidRPr="00FA663F">
        <w:rPr>
          <w:sz w:val="28"/>
        </w:rPr>
        <w:t>2073,1</w:t>
      </w:r>
      <w:r w:rsidR="00EC3C06" w:rsidRPr="00FA663F">
        <w:rPr>
          <w:sz w:val="28"/>
        </w:rPr>
        <w:t xml:space="preserve"> тыс.</w:t>
      </w:r>
      <w:r w:rsidRPr="00FA663F">
        <w:rPr>
          <w:sz w:val="28"/>
        </w:rPr>
        <w:t xml:space="preserve"> </w:t>
      </w:r>
      <w:r w:rsidR="00EC3C06" w:rsidRPr="00FA663F">
        <w:rPr>
          <w:sz w:val="28"/>
        </w:rPr>
        <w:t>руб</w:t>
      </w:r>
      <w:r w:rsidR="00453196" w:rsidRPr="00FA663F">
        <w:rPr>
          <w:sz w:val="28"/>
        </w:rPr>
        <w:t>лей</w:t>
      </w:r>
      <w:r w:rsidR="00EC3C06" w:rsidRPr="00FA663F">
        <w:rPr>
          <w:sz w:val="28"/>
        </w:rPr>
        <w:t xml:space="preserve"> и </w:t>
      </w:r>
      <w:r w:rsidRPr="00FA663F">
        <w:rPr>
          <w:sz w:val="28"/>
        </w:rPr>
        <w:t>2275,2</w:t>
      </w:r>
      <w:r w:rsidR="00EC3C06" w:rsidRPr="00FA663F">
        <w:rPr>
          <w:sz w:val="28"/>
        </w:rPr>
        <w:t xml:space="preserve"> тыс.</w:t>
      </w:r>
      <w:r w:rsidRPr="00FA663F">
        <w:rPr>
          <w:sz w:val="28"/>
        </w:rPr>
        <w:t xml:space="preserve"> </w:t>
      </w:r>
      <w:r w:rsidR="00EC3C06" w:rsidRPr="00FA663F">
        <w:rPr>
          <w:sz w:val="28"/>
        </w:rPr>
        <w:t>руб</w:t>
      </w:r>
      <w:r w:rsidR="00453196" w:rsidRPr="00FA663F">
        <w:rPr>
          <w:sz w:val="28"/>
        </w:rPr>
        <w:t>лей</w:t>
      </w:r>
      <w:r w:rsidR="00EC3C06" w:rsidRPr="00FA663F">
        <w:rPr>
          <w:sz w:val="28"/>
        </w:rPr>
        <w:t xml:space="preserve"> соответственно.</w:t>
      </w:r>
    </w:p>
    <w:p w:rsidR="00FD27F5" w:rsidRPr="0065654A" w:rsidRDefault="00FD27F5">
      <w:pPr>
        <w:ind w:firstLine="567"/>
        <w:jc w:val="both"/>
        <w:rPr>
          <w:sz w:val="28"/>
          <w:highlight w:val="yellow"/>
        </w:rPr>
      </w:pPr>
    </w:p>
    <w:p w:rsidR="00FD27F5" w:rsidRPr="000E277D" w:rsidRDefault="00FD27F5">
      <w:pPr>
        <w:pStyle w:val="a3"/>
        <w:ind w:right="-58" w:firstLine="567"/>
        <w:jc w:val="center"/>
        <w:rPr>
          <w:b/>
          <w:sz w:val="28"/>
        </w:rPr>
      </w:pPr>
    </w:p>
    <w:p w:rsidR="00FD27F5" w:rsidRPr="000E277D" w:rsidRDefault="00EC3C06">
      <w:pPr>
        <w:pStyle w:val="a3"/>
        <w:ind w:right="-58" w:firstLine="567"/>
        <w:jc w:val="center"/>
      </w:pPr>
      <w:r w:rsidRPr="000E277D">
        <w:rPr>
          <w:b/>
          <w:sz w:val="28"/>
        </w:rPr>
        <w:t xml:space="preserve">Пояснение к прогнозу расходов бюджета </w:t>
      </w:r>
      <w:proofErr w:type="spellStart"/>
      <w:r w:rsidRPr="000E277D">
        <w:rPr>
          <w:b/>
          <w:sz w:val="28"/>
        </w:rPr>
        <w:t>Шелангерского</w:t>
      </w:r>
      <w:proofErr w:type="spellEnd"/>
      <w:r w:rsidRPr="000E277D">
        <w:rPr>
          <w:b/>
          <w:sz w:val="28"/>
        </w:rPr>
        <w:t xml:space="preserve"> сельского поселения Звениговского муниципального района Республики Марий Эл на 202</w:t>
      </w:r>
      <w:r w:rsidR="000E277D" w:rsidRPr="000E277D">
        <w:rPr>
          <w:b/>
          <w:sz w:val="28"/>
        </w:rPr>
        <w:t>6</w:t>
      </w:r>
      <w:r w:rsidRPr="000E277D">
        <w:rPr>
          <w:b/>
          <w:sz w:val="28"/>
        </w:rPr>
        <w:t xml:space="preserve"> год и на плановый период 202</w:t>
      </w:r>
      <w:r w:rsidR="000E277D" w:rsidRPr="000E277D">
        <w:rPr>
          <w:b/>
          <w:sz w:val="28"/>
        </w:rPr>
        <w:t>7</w:t>
      </w:r>
      <w:r w:rsidRPr="000E277D">
        <w:rPr>
          <w:b/>
          <w:sz w:val="28"/>
        </w:rPr>
        <w:t xml:space="preserve"> и 202</w:t>
      </w:r>
      <w:r w:rsidR="000E277D" w:rsidRPr="000E277D">
        <w:rPr>
          <w:b/>
          <w:sz w:val="28"/>
        </w:rPr>
        <w:t>8</w:t>
      </w:r>
      <w:r w:rsidRPr="000E277D">
        <w:rPr>
          <w:b/>
          <w:sz w:val="28"/>
        </w:rPr>
        <w:t xml:space="preserve"> годов в разрезе разделов и подразделов классификации расходов бюджетов</w:t>
      </w:r>
    </w:p>
    <w:p w:rsidR="00FD27F5" w:rsidRPr="0065654A" w:rsidRDefault="00FD27F5">
      <w:pPr>
        <w:ind w:firstLine="567"/>
        <w:jc w:val="both"/>
        <w:rPr>
          <w:sz w:val="28"/>
          <w:highlight w:val="yellow"/>
        </w:rPr>
      </w:pPr>
    </w:p>
    <w:p w:rsidR="00FD27F5" w:rsidRPr="000E277D" w:rsidRDefault="00EC3C06">
      <w:pPr>
        <w:ind w:firstLine="567"/>
        <w:jc w:val="both"/>
      </w:pPr>
      <w:r w:rsidRPr="000E277D">
        <w:rPr>
          <w:sz w:val="28"/>
        </w:rPr>
        <w:t xml:space="preserve">Бюджет </w:t>
      </w:r>
      <w:proofErr w:type="spellStart"/>
      <w:r w:rsidRPr="000E277D">
        <w:rPr>
          <w:sz w:val="28"/>
        </w:rPr>
        <w:t>Шелангерского</w:t>
      </w:r>
      <w:proofErr w:type="spellEnd"/>
      <w:r w:rsidRPr="000E277D">
        <w:rPr>
          <w:sz w:val="28"/>
        </w:rPr>
        <w:t xml:space="preserve"> сельского поселения по расходам на 202</w:t>
      </w:r>
      <w:r w:rsidR="000E277D" w:rsidRPr="000E277D">
        <w:rPr>
          <w:sz w:val="28"/>
        </w:rPr>
        <w:t>6</w:t>
      </w:r>
      <w:r w:rsidRPr="000E277D">
        <w:rPr>
          <w:sz w:val="28"/>
        </w:rPr>
        <w:t xml:space="preserve"> год и на период 202</w:t>
      </w:r>
      <w:r w:rsidR="000E277D" w:rsidRPr="000E277D">
        <w:rPr>
          <w:sz w:val="28"/>
        </w:rPr>
        <w:t>7</w:t>
      </w:r>
      <w:r w:rsidRPr="000E277D">
        <w:rPr>
          <w:sz w:val="28"/>
        </w:rPr>
        <w:t xml:space="preserve"> и 202</w:t>
      </w:r>
      <w:r w:rsidR="000E277D" w:rsidRPr="000E277D">
        <w:rPr>
          <w:sz w:val="28"/>
        </w:rPr>
        <w:t>8</w:t>
      </w:r>
      <w:r w:rsidRPr="000E277D">
        <w:rPr>
          <w:sz w:val="28"/>
        </w:rPr>
        <w:t xml:space="preserve"> годов сформирован исходя из основных направлений бюджетной политики </w:t>
      </w:r>
      <w:proofErr w:type="spellStart"/>
      <w:r w:rsidRPr="000E277D">
        <w:rPr>
          <w:sz w:val="28"/>
        </w:rPr>
        <w:t>Шелангерского</w:t>
      </w:r>
      <w:proofErr w:type="spellEnd"/>
      <w:r w:rsidRPr="000E277D">
        <w:rPr>
          <w:sz w:val="28"/>
        </w:rPr>
        <w:t xml:space="preserve"> сельского поселения на очередной финансовый год и последующие плановые периоды. </w:t>
      </w:r>
    </w:p>
    <w:p w:rsidR="00FD27F5" w:rsidRPr="0035069F" w:rsidRDefault="00EC3C06">
      <w:pPr>
        <w:pStyle w:val="af"/>
        <w:ind w:firstLine="567"/>
        <w:jc w:val="both"/>
      </w:pPr>
      <w:r w:rsidRPr="0035069F">
        <w:rPr>
          <w:sz w:val="28"/>
        </w:rPr>
        <w:t xml:space="preserve">Объем бюджета </w:t>
      </w:r>
      <w:proofErr w:type="spellStart"/>
      <w:r w:rsidRPr="0035069F">
        <w:rPr>
          <w:sz w:val="28"/>
        </w:rPr>
        <w:t>Шелангерского</w:t>
      </w:r>
      <w:proofErr w:type="spellEnd"/>
      <w:r w:rsidRPr="0035069F">
        <w:rPr>
          <w:sz w:val="28"/>
        </w:rPr>
        <w:t xml:space="preserve"> сельского поселения по расходам сформирован на 202</w:t>
      </w:r>
      <w:r w:rsidR="0035069F" w:rsidRPr="0035069F">
        <w:rPr>
          <w:sz w:val="28"/>
        </w:rPr>
        <w:t>6</w:t>
      </w:r>
      <w:r w:rsidRPr="0035069F">
        <w:rPr>
          <w:sz w:val="28"/>
        </w:rPr>
        <w:t xml:space="preserve"> год в сумме </w:t>
      </w:r>
      <w:r w:rsidR="001D0FA6">
        <w:rPr>
          <w:sz w:val="28"/>
        </w:rPr>
        <w:t>20602</w:t>
      </w:r>
      <w:r w:rsidR="0035069F" w:rsidRPr="0035069F">
        <w:rPr>
          <w:sz w:val="28"/>
        </w:rPr>
        <w:t>,6</w:t>
      </w:r>
      <w:r w:rsidRPr="0035069F">
        <w:rPr>
          <w:sz w:val="28"/>
        </w:rPr>
        <w:t xml:space="preserve"> тыс.</w:t>
      </w:r>
      <w:r w:rsidR="0035069F" w:rsidRPr="0035069F">
        <w:rPr>
          <w:sz w:val="28"/>
        </w:rPr>
        <w:t xml:space="preserve"> рублей</w:t>
      </w:r>
      <w:r w:rsidRPr="0035069F">
        <w:rPr>
          <w:sz w:val="28"/>
        </w:rPr>
        <w:t>, на 202</w:t>
      </w:r>
      <w:r w:rsidR="0035069F" w:rsidRPr="0035069F">
        <w:rPr>
          <w:sz w:val="28"/>
        </w:rPr>
        <w:t>7</w:t>
      </w:r>
      <w:r w:rsidRPr="0035069F">
        <w:rPr>
          <w:sz w:val="28"/>
        </w:rPr>
        <w:t xml:space="preserve"> год – </w:t>
      </w:r>
      <w:r w:rsidR="0035069F" w:rsidRPr="0035069F">
        <w:rPr>
          <w:sz w:val="28"/>
        </w:rPr>
        <w:t>19283,1</w:t>
      </w:r>
      <w:r w:rsidRPr="0035069F">
        <w:rPr>
          <w:sz w:val="28"/>
        </w:rPr>
        <w:t xml:space="preserve"> тыс.</w:t>
      </w:r>
      <w:r w:rsidR="0035069F" w:rsidRPr="0035069F">
        <w:rPr>
          <w:sz w:val="28"/>
        </w:rPr>
        <w:t xml:space="preserve"> </w:t>
      </w:r>
      <w:r w:rsidRPr="0035069F">
        <w:rPr>
          <w:sz w:val="28"/>
        </w:rPr>
        <w:t>руб</w:t>
      </w:r>
      <w:r w:rsidR="0035069F" w:rsidRPr="0035069F">
        <w:rPr>
          <w:sz w:val="28"/>
        </w:rPr>
        <w:t>лей</w:t>
      </w:r>
      <w:r w:rsidRPr="0035069F">
        <w:rPr>
          <w:sz w:val="28"/>
        </w:rPr>
        <w:t>, на 202</w:t>
      </w:r>
      <w:r w:rsidR="0035069F" w:rsidRPr="0035069F">
        <w:rPr>
          <w:sz w:val="28"/>
        </w:rPr>
        <w:t>8</w:t>
      </w:r>
      <w:r w:rsidRPr="0035069F">
        <w:rPr>
          <w:sz w:val="28"/>
        </w:rPr>
        <w:t xml:space="preserve"> год – </w:t>
      </w:r>
      <w:r w:rsidR="0035069F" w:rsidRPr="0035069F">
        <w:rPr>
          <w:sz w:val="28"/>
        </w:rPr>
        <w:t>20388,2</w:t>
      </w:r>
      <w:r w:rsidRPr="0035069F">
        <w:rPr>
          <w:sz w:val="28"/>
        </w:rPr>
        <w:t xml:space="preserve"> тыс.</w:t>
      </w:r>
      <w:r w:rsidR="0035069F" w:rsidRPr="0035069F">
        <w:rPr>
          <w:sz w:val="28"/>
        </w:rPr>
        <w:t xml:space="preserve"> </w:t>
      </w:r>
      <w:r w:rsidRPr="0035069F">
        <w:rPr>
          <w:sz w:val="28"/>
        </w:rPr>
        <w:t>руб</w:t>
      </w:r>
      <w:r w:rsidR="0035069F" w:rsidRPr="0035069F">
        <w:rPr>
          <w:sz w:val="28"/>
        </w:rPr>
        <w:t>лей</w:t>
      </w:r>
      <w:r w:rsidRPr="0035069F">
        <w:rPr>
          <w:sz w:val="28"/>
        </w:rPr>
        <w:t>.</w:t>
      </w:r>
    </w:p>
    <w:p w:rsidR="00FD27F5" w:rsidRPr="00C128BC" w:rsidRDefault="00EC3C06">
      <w:pPr>
        <w:pStyle w:val="af"/>
        <w:ind w:firstLine="567"/>
        <w:jc w:val="both"/>
        <w:rPr>
          <w:sz w:val="28"/>
        </w:rPr>
      </w:pPr>
      <w:proofErr w:type="gramStart"/>
      <w:r w:rsidRPr="00C128BC">
        <w:rPr>
          <w:sz w:val="28"/>
        </w:rPr>
        <w:t>Объем бюджетного финансирования на 202</w:t>
      </w:r>
      <w:r w:rsidR="00C128BC" w:rsidRPr="00C128BC">
        <w:rPr>
          <w:sz w:val="28"/>
        </w:rPr>
        <w:t>6</w:t>
      </w:r>
      <w:r w:rsidRPr="00C128BC">
        <w:rPr>
          <w:sz w:val="28"/>
        </w:rPr>
        <w:t xml:space="preserve"> год и на плановый период 202</w:t>
      </w:r>
      <w:r w:rsidR="00C128BC" w:rsidRPr="00C128BC">
        <w:rPr>
          <w:sz w:val="28"/>
        </w:rPr>
        <w:t>7</w:t>
      </w:r>
      <w:r w:rsidRPr="00C128BC">
        <w:rPr>
          <w:sz w:val="28"/>
        </w:rPr>
        <w:t xml:space="preserve"> и 202</w:t>
      </w:r>
      <w:r w:rsidR="00C128BC" w:rsidRPr="00C128BC">
        <w:rPr>
          <w:sz w:val="28"/>
        </w:rPr>
        <w:t>8</w:t>
      </w:r>
      <w:r w:rsidRPr="00C128BC">
        <w:rPr>
          <w:sz w:val="28"/>
        </w:rPr>
        <w:t xml:space="preserve"> годов включает реализацию решений, принятых в текущем и планируемых к принятию в следующем финансовом году.</w:t>
      </w:r>
      <w:proofErr w:type="gramEnd"/>
      <w:r w:rsidRPr="00C128BC">
        <w:rPr>
          <w:sz w:val="28"/>
        </w:rPr>
        <w:t xml:space="preserve"> К числу таких решений относится оптимизация </w:t>
      </w:r>
      <w:proofErr w:type="gramStart"/>
      <w:r w:rsidRPr="00C128BC">
        <w:rPr>
          <w:sz w:val="28"/>
        </w:rPr>
        <w:t>расходов</w:t>
      </w:r>
      <w:proofErr w:type="gramEnd"/>
      <w:r w:rsidRPr="00C128BC">
        <w:rPr>
          <w:sz w:val="28"/>
        </w:rPr>
        <w:t xml:space="preserve"> и принятие мер, направленных на повышение качества бюджетных услуг и эффективности бюджетных расходов.</w:t>
      </w:r>
    </w:p>
    <w:p w:rsidR="00FD27F5" w:rsidRPr="00501C45" w:rsidRDefault="00EC3C06">
      <w:pPr>
        <w:pStyle w:val="afa"/>
        <w:ind w:firstLine="567"/>
        <w:jc w:val="right"/>
        <w:rPr>
          <w:sz w:val="24"/>
        </w:rPr>
      </w:pPr>
      <w:r w:rsidRPr="00501C45">
        <w:rPr>
          <w:sz w:val="24"/>
        </w:rPr>
        <w:t>Таблица 2</w:t>
      </w:r>
    </w:p>
    <w:p w:rsidR="00FD27F5" w:rsidRPr="00860071" w:rsidRDefault="00860071" w:rsidP="00860071">
      <w:pPr>
        <w:pStyle w:val="a3"/>
        <w:jc w:val="center"/>
        <w:rPr>
          <w:b/>
          <w:highlight w:val="yellow"/>
        </w:rPr>
      </w:pPr>
      <w:r w:rsidRPr="00860071">
        <w:rPr>
          <w:b/>
        </w:rPr>
        <w:t xml:space="preserve">Анализ расходов </w:t>
      </w:r>
      <w:proofErr w:type="spellStart"/>
      <w:r w:rsidRPr="00860071">
        <w:rPr>
          <w:b/>
        </w:rPr>
        <w:t>Шелангерского</w:t>
      </w:r>
      <w:proofErr w:type="spellEnd"/>
      <w:r w:rsidRPr="00860071">
        <w:rPr>
          <w:b/>
        </w:rPr>
        <w:t xml:space="preserve"> сельского поселения за 2025-2026 гг.</w:t>
      </w:r>
    </w:p>
    <w:p w:rsidR="00FD27F5" w:rsidRPr="00860071" w:rsidRDefault="00860071" w:rsidP="00860071">
      <w:pPr>
        <w:pStyle w:val="af"/>
        <w:jc w:val="right"/>
        <w:rPr>
          <w:sz w:val="20"/>
          <w:highlight w:val="yellow"/>
        </w:rPr>
      </w:pPr>
      <w:r w:rsidRPr="00860071">
        <w:t>тыс</w:t>
      </w:r>
      <w:proofErr w:type="gramStart"/>
      <w:r w:rsidRPr="00860071">
        <w:t>.р</w:t>
      </w:r>
      <w:proofErr w:type="gramEnd"/>
      <w:r w:rsidRPr="00860071">
        <w:t>ублей</w:t>
      </w:r>
    </w:p>
    <w:tbl>
      <w:tblPr>
        <w:tblW w:w="5000" w:type="pct"/>
        <w:tblLook w:val="04A0"/>
      </w:tblPr>
      <w:tblGrid>
        <w:gridCol w:w="3995"/>
        <w:gridCol w:w="1814"/>
        <w:gridCol w:w="1309"/>
        <w:gridCol w:w="1351"/>
        <w:gridCol w:w="1101"/>
      </w:tblGrid>
      <w:tr w:rsidR="002944B1" w:rsidRPr="002944B1" w:rsidTr="002944B1">
        <w:trPr>
          <w:trHeight w:val="300"/>
          <w:tblHeader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944B1" w:rsidRPr="002944B1" w:rsidRDefault="002944B1" w:rsidP="002944B1">
            <w:pPr>
              <w:jc w:val="center"/>
            </w:pPr>
            <w:r w:rsidRPr="002944B1">
              <w:t>Наименование</w:t>
            </w:r>
          </w:p>
        </w:tc>
        <w:tc>
          <w:tcPr>
            <w:tcW w:w="94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944B1" w:rsidRPr="002944B1" w:rsidRDefault="002944B1" w:rsidP="002944B1">
            <w:pPr>
              <w:jc w:val="center"/>
            </w:pPr>
            <w:r w:rsidRPr="002944B1">
              <w:t>Утверждено</w:t>
            </w:r>
            <w:r w:rsidRPr="002944B1">
              <w:br/>
              <w:t>на 2025 год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4B1" w:rsidRPr="002944B1" w:rsidRDefault="002944B1" w:rsidP="002944B1">
            <w:pPr>
              <w:jc w:val="center"/>
            </w:pPr>
            <w:r w:rsidRPr="002944B1">
              <w:t>2026 год (проект)</w:t>
            </w:r>
          </w:p>
        </w:tc>
      </w:tr>
      <w:tr w:rsidR="002944B1" w:rsidRPr="002944B1" w:rsidTr="002944B1">
        <w:trPr>
          <w:trHeight w:val="300"/>
          <w:tblHeader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2944B1" w:rsidRPr="002944B1" w:rsidRDefault="002944B1" w:rsidP="002944B1"/>
        </w:tc>
        <w:tc>
          <w:tcPr>
            <w:tcW w:w="94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44B1" w:rsidRPr="002944B1" w:rsidRDefault="002944B1" w:rsidP="002944B1"/>
        </w:tc>
        <w:tc>
          <w:tcPr>
            <w:tcW w:w="684" w:type="pct"/>
            <w:vMerge w:val="restart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4B1" w:rsidRPr="002944B1" w:rsidRDefault="002944B1" w:rsidP="002944B1">
            <w:pPr>
              <w:jc w:val="center"/>
            </w:pPr>
            <w:r w:rsidRPr="002944B1">
              <w:t>Сумма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4B1" w:rsidRPr="002944B1" w:rsidRDefault="002944B1" w:rsidP="002944B1">
            <w:pPr>
              <w:jc w:val="center"/>
            </w:pPr>
            <w:r w:rsidRPr="002944B1">
              <w:t xml:space="preserve">Рост, </w:t>
            </w:r>
            <w:proofErr w:type="spellStart"/>
            <w:r w:rsidRPr="002944B1">
              <w:t>сниж</w:t>
            </w:r>
            <w:proofErr w:type="spellEnd"/>
            <w:r w:rsidRPr="002944B1">
              <w:t>.(+,-)</w:t>
            </w:r>
          </w:p>
        </w:tc>
      </w:tr>
      <w:tr w:rsidR="002944B1" w:rsidRPr="002944B1" w:rsidTr="001D0FA6">
        <w:trPr>
          <w:trHeight w:val="300"/>
          <w:tblHeader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2944B1" w:rsidRPr="002944B1" w:rsidRDefault="002944B1" w:rsidP="002944B1"/>
        </w:tc>
        <w:tc>
          <w:tcPr>
            <w:tcW w:w="94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44B1" w:rsidRPr="002944B1" w:rsidRDefault="002944B1" w:rsidP="002944B1"/>
        </w:tc>
        <w:tc>
          <w:tcPr>
            <w:tcW w:w="684" w:type="pct"/>
            <w:vMerge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4B1" w:rsidRPr="002944B1" w:rsidRDefault="002944B1" w:rsidP="002944B1"/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4B1" w:rsidRPr="002944B1" w:rsidRDefault="002944B1" w:rsidP="002944B1">
            <w:pPr>
              <w:jc w:val="center"/>
            </w:pPr>
            <w:r w:rsidRPr="002944B1">
              <w:t>тыс</w:t>
            </w:r>
            <w:proofErr w:type="gramStart"/>
            <w:r w:rsidRPr="002944B1">
              <w:t>.р</w:t>
            </w:r>
            <w:proofErr w:type="gramEnd"/>
            <w:r w:rsidRPr="002944B1">
              <w:t>ублей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4B1" w:rsidRPr="002944B1" w:rsidRDefault="002944B1" w:rsidP="002944B1">
            <w:pPr>
              <w:jc w:val="center"/>
            </w:pPr>
            <w:r w:rsidRPr="002944B1">
              <w:t>%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pPr>
              <w:rPr>
                <w:b/>
                <w:bCs/>
              </w:rPr>
            </w:pPr>
            <w:r w:rsidRPr="002944B1">
              <w:rPr>
                <w:b/>
                <w:bCs/>
              </w:rPr>
              <w:t>Всего: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28 651,5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20 602,6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-8 048,9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71,9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pPr>
              <w:rPr>
                <w:b/>
                <w:bCs/>
              </w:rPr>
            </w:pPr>
            <w:r w:rsidRPr="002944B1">
              <w:rPr>
                <w:b/>
                <w:bCs/>
              </w:rPr>
              <w:t>Общегосударственные вопросы, в т.ч.: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4 479,0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5 772,0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="008C276B">
              <w:rPr>
                <w:b/>
                <w:bCs/>
              </w:rPr>
              <w:t>1 293,0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128,9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 xml:space="preserve">Заработная плата 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1 994,0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2 807,0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</w:pPr>
            <w:r>
              <w:t>+</w:t>
            </w:r>
            <w:r w:rsidR="008C276B">
              <w:t>813,0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140,8</w:t>
            </w:r>
          </w:p>
        </w:tc>
      </w:tr>
      <w:tr w:rsidR="008C276B" w:rsidRPr="002944B1" w:rsidTr="001D0FA6">
        <w:trPr>
          <w:trHeight w:val="33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 xml:space="preserve">Начисления на выплаты по оплате труда 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603,0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849,0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</w:pPr>
            <w:r>
              <w:t>+</w:t>
            </w:r>
            <w:r w:rsidR="008C276B">
              <w:t>246,0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140,8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Коммунальные услуги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103,0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140,0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</w:pPr>
            <w:r>
              <w:t>+</w:t>
            </w:r>
            <w:r w:rsidR="008C276B">
              <w:t>37,0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135,9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Материальные затраты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1 085,0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1 037,0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-48,0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95,6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>
              <w:t>Оплата</w:t>
            </w:r>
            <w:r w:rsidRPr="002944B1">
              <w:t xml:space="preserve"> налог</w:t>
            </w:r>
            <w:r>
              <w:t>ов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80,0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76,0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95,0</w:t>
            </w:r>
          </w:p>
        </w:tc>
      </w:tr>
      <w:tr w:rsidR="008C276B" w:rsidRPr="002944B1" w:rsidTr="001D0FA6">
        <w:trPr>
          <w:trHeight w:val="510"/>
        </w:trPr>
        <w:tc>
          <w:tcPr>
            <w:tcW w:w="2087" w:type="pct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Оплата договоров гражданско-правового характера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464,0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653,0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</w:pPr>
            <w:r>
              <w:t>+</w:t>
            </w:r>
            <w:r w:rsidR="008C276B">
              <w:t>189,0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140,7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Резервные фонды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10,0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100,0</w:t>
            </w:r>
          </w:p>
        </w:tc>
      </w:tr>
      <w:tr w:rsidR="008C276B" w:rsidRPr="002944B1" w:rsidTr="001D0FA6">
        <w:trPr>
          <w:trHeight w:val="33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lastRenderedPageBreak/>
              <w:t>Другие общегосударственные вопросы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140,0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200,0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</w:pPr>
            <w:r>
              <w:t>+</w:t>
            </w:r>
            <w:r w:rsidR="008C276B">
              <w:t>60,0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142,9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pPr>
              <w:rPr>
                <w:b/>
                <w:bCs/>
              </w:rPr>
            </w:pPr>
            <w:r w:rsidRPr="002944B1">
              <w:rPr>
                <w:b/>
                <w:bCs/>
              </w:rPr>
              <w:t>Национальная оборона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496,3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="008C276B">
              <w:rPr>
                <w:b/>
                <w:bCs/>
              </w:rPr>
              <w:t>127,3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134,5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pPr>
              <w:rPr>
                <w:b/>
                <w:bCs/>
              </w:rPr>
            </w:pPr>
            <w:r w:rsidRPr="002944B1">
              <w:rPr>
                <w:b/>
                <w:bCs/>
              </w:rPr>
              <w:t>Национальная безопасность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670,0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-370,0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44,8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pPr>
              <w:rPr>
                <w:b/>
                <w:bCs/>
              </w:rPr>
            </w:pPr>
            <w:r w:rsidRPr="002944B1">
              <w:rPr>
                <w:b/>
                <w:bCs/>
              </w:rPr>
              <w:t>Национальная экономика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13 497,5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9 295,5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-4 202,0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68,9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Дорожное хозяйство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11 507,1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8 795,5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-2 711,6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76,4</w:t>
            </w:r>
          </w:p>
        </w:tc>
      </w:tr>
      <w:tr w:rsidR="008C276B" w:rsidRPr="002944B1" w:rsidTr="001D0FA6">
        <w:trPr>
          <w:trHeight w:val="51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Другие вопросы в области национальной экономики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1 990,4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500,0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-1 490,4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25,1</w:t>
            </w:r>
          </w:p>
        </w:tc>
      </w:tr>
      <w:tr w:rsidR="008C276B" w:rsidRPr="002944B1" w:rsidTr="001D0FA6">
        <w:trPr>
          <w:trHeight w:val="51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pPr>
              <w:rPr>
                <w:b/>
                <w:bCs/>
              </w:rPr>
            </w:pPr>
            <w:r w:rsidRPr="002944B1">
              <w:rPr>
                <w:b/>
                <w:bCs/>
              </w:rPr>
              <w:t>Жилищно-коммунальное хозяйство,</w:t>
            </w:r>
            <w:r w:rsidRPr="002944B1">
              <w:rPr>
                <w:b/>
                <w:bCs/>
              </w:rPr>
              <w:br/>
              <w:t>в т.ч.: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9 206,6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4 180,6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-5 026,0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45,4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Коммунальное хозяйство, в том числе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612,0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500,0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-112,0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81,7</w:t>
            </w:r>
          </w:p>
        </w:tc>
      </w:tr>
      <w:tr w:rsidR="008C276B" w:rsidRPr="002944B1" w:rsidTr="001D0FA6">
        <w:trPr>
          <w:trHeight w:val="51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мероприятия в области коммунального хозяйства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612,0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500,0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-112,0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81,7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Благоустройство, в том числе: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8 594,6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3 680,6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-4 914,0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42,8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освещение улиц в населенных пунктах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3 668,8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2 500,0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-1 168,8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68,1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озеленение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100,0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0,0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содержание мест захоронения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200,0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300,0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</w:pPr>
            <w:r>
              <w:t>+</w:t>
            </w:r>
            <w:r w:rsidR="008C276B"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150,0</w:t>
            </w:r>
          </w:p>
        </w:tc>
      </w:tr>
      <w:tr w:rsidR="008C276B" w:rsidRPr="002944B1" w:rsidTr="001D0FA6">
        <w:trPr>
          <w:trHeight w:val="257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прочие мероприятия по благоустройству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870,0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747,0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-123,0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85,9</w:t>
            </w:r>
          </w:p>
        </w:tc>
      </w:tr>
      <w:tr w:rsidR="008C276B" w:rsidRPr="002944B1" w:rsidTr="001D0FA6">
        <w:trPr>
          <w:trHeight w:val="51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программа формирования современной городской среды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643,6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0,0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-643,6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0,0</w:t>
            </w:r>
          </w:p>
        </w:tc>
      </w:tr>
      <w:tr w:rsidR="008C276B" w:rsidRPr="002944B1" w:rsidTr="001D0FA6">
        <w:trPr>
          <w:trHeight w:val="510"/>
        </w:trPr>
        <w:tc>
          <w:tcPr>
            <w:tcW w:w="2087" w:type="pct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выполнение работ по предотвращению распространения борщевика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128,5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133,6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</w:pPr>
            <w:r>
              <w:t>+</w:t>
            </w:r>
            <w:r w:rsidR="008C276B">
              <w:t>5,1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104,0</w:t>
            </w:r>
          </w:p>
        </w:tc>
      </w:tr>
      <w:tr w:rsidR="008C276B" w:rsidRPr="002944B1" w:rsidTr="001D0FA6">
        <w:trPr>
          <w:trHeight w:val="510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r w:rsidRPr="002944B1">
              <w:t>обеспечение комплексного развития сельских территорий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2 983,8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0,0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-2 983,8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</w:pPr>
            <w:r>
              <w:t>0,0</w:t>
            </w:r>
          </w:p>
        </w:tc>
      </w:tr>
      <w:tr w:rsidR="008C276B" w:rsidRPr="002944B1" w:rsidTr="001D0FA6">
        <w:trPr>
          <w:trHeight w:val="30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Pr="002944B1" w:rsidRDefault="008C276B" w:rsidP="002944B1">
            <w:pPr>
              <w:rPr>
                <w:b/>
                <w:bCs/>
              </w:rPr>
            </w:pPr>
            <w:r w:rsidRPr="002944B1">
              <w:rPr>
                <w:b/>
                <w:bCs/>
              </w:rPr>
              <w:t>Социальная политика</w:t>
            </w:r>
          </w:p>
        </w:tc>
        <w:tc>
          <w:tcPr>
            <w:tcW w:w="9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429,4</w:t>
            </w:r>
          </w:p>
        </w:tc>
        <w:tc>
          <w:tcPr>
            <w:tcW w:w="684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558,2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3E16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="008C276B">
              <w:rPr>
                <w:b/>
                <w:bCs/>
              </w:rPr>
              <w:t>128,8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6B" w:rsidRDefault="008C2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130,0</w:t>
            </w:r>
          </w:p>
        </w:tc>
      </w:tr>
    </w:tbl>
    <w:p w:rsidR="005369A2" w:rsidRPr="0065654A" w:rsidRDefault="005369A2">
      <w:pPr>
        <w:pStyle w:val="af"/>
        <w:rPr>
          <w:b/>
          <w:sz w:val="28"/>
          <w:highlight w:val="yellow"/>
        </w:rPr>
      </w:pPr>
    </w:p>
    <w:p w:rsidR="005369A2" w:rsidRPr="0065654A" w:rsidRDefault="005369A2">
      <w:pPr>
        <w:pStyle w:val="af"/>
        <w:rPr>
          <w:b/>
          <w:sz w:val="28"/>
          <w:highlight w:val="yellow"/>
        </w:rPr>
      </w:pPr>
    </w:p>
    <w:p w:rsidR="00FD27F5" w:rsidRPr="00A66102" w:rsidRDefault="00EC3C06">
      <w:pPr>
        <w:pStyle w:val="af"/>
        <w:ind w:firstLine="567"/>
        <w:jc w:val="center"/>
      </w:pPr>
      <w:r w:rsidRPr="00A66102">
        <w:rPr>
          <w:b/>
          <w:sz w:val="28"/>
        </w:rPr>
        <w:t>Общегосударственные вопросы</w:t>
      </w:r>
    </w:p>
    <w:p w:rsidR="00A66102" w:rsidRPr="007F1935" w:rsidRDefault="00EC3C06" w:rsidP="00A66102">
      <w:pPr>
        <w:ind w:firstLine="567"/>
        <w:jc w:val="both"/>
        <w:rPr>
          <w:sz w:val="28"/>
          <w:szCs w:val="28"/>
        </w:rPr>
      </w:pPr>
      <w:r w:rsidRPr="00A66102">
        <w:rPr>
          <w:sz w:val="28"/>
        </w:rPr>
        <w:t>Объем расходов по разделу «Общегосударственные вопросы» на 202</w:t>
      </w:r>
      <w:r w:rsidR="00A66102" w:rsidRPr="00A66102">
        <w:rPr>
          <w:sz w:val="28"/>
        </w:rPr>
        <w:t>6</w:t>
      </w:r>
      <w:r w:rsidRPr="00A66102">
        <w:rPr>
          <w:sz w:val="28"/>
        </w:rPr>
        <w:t xml:space="preserve"> год составляет </w:t>
      </w:r>
      <w:r w:rsidR="00A66102" w:rsidRPr="00A66102">
        <w:rPr>
          <w:sz w:val="28"/>
        </w:rPr>
        <w:t>5772</w:t>
      </w:r>
      <w:r w:rsidR="008B474D" w:rsidRPr="00A66102">
        <w:rPr>
          <w:sz w:val="28"/>
        </w:rPr>
        <w:t>,0</w:t>
      </w:r>
      <w:r w:rsidRPr="00A66102">
        <w:rPr>
          <w:sz w:val="28"/>
        </w:rPr>
        <w:t xml:space="preserve"> тыс.</w:t>
      </w:r>
      <w:r w:rsidR="00A66102" w:rsidRPr="00A66102">
        <w:rPr>
          <w:sz w:val="28"/>
        </w:rPr>
        <w:t xml:space="preserve"> </w:t>
      </w:r>
      <w:r w:rsidRPr="00A66102">
        <w:rPr>
          <w:sz w:val="28"/>
        </w:rPr>
        <w:t>руб</w:t>
      </w:r>
      <w:r w:rsidR="0059077B" w:rsidRPr="00A66102">
        <w:rPr>
          <w:sz w:val="28"/>
        </w:rPr>
        <w:t>лей</w:t>
      </w:r>
      <w:r w:rsidRPr="00A66102">
        <w:rPr>
          <w:sz w:val="28"/>
        </w:rPr>
        <w:t>, на 202</w:t>
      </w:r>
      <w:r w:rsidR="00A66102" w:rsidRPr="00A66102">
        <w:rPr>
          <w:sz w:val="28"/>
        </w:rPr>
        <w:t>7</w:t>
      </w:r>
      <w:r w:rsidRPr="00A66102">
        <w:rPr>
          <w:sz w:val="28"/>
        </w:rPr>
        <w:t xml:space="preserve"> год – </w:t>
      </w:r>
      <w:r w:rsidR="00A66102" w:rsidRPr="00A66102">
        <w:rPr>
          <w:sz w:val="28"/>
        </w:rPr>
        <w:t>620</w:t>
      </w:r>
      <w:r w:rsidR="00066326">
        <w:rPr>
          <w:sz w:val="28"/>
        </w:rPr>
        <w:t>3</w:t>
      </w:r>
      <w:r w:rsidR="0059077B" w:rsidRPr="00A66102">
        <w:rPr>
          <w:sz w:val="28"/>
        </w:rPr>
        <w:t>,0</w:t>
      </w:r>
      <w:r w:rsidRPr="00A66102">
        <w:rPr>
          <w:sz w:val="28"/>
        </w:rPr>
        <w:t xml:space="preserve"> тыс.</w:t>
      </w:r>
      <w:r w:rsidR="00A66102" w:rsidRPr="00A66102">
        <w:rPr>
          <w:sz w:val="28"/>
        </w:rPr>
        <w:t xml:space="preserve"> </w:t>
      </w:r>
      <w:r w:rsidRPr="00A66102">
        <w:rPr>
          <w:sz w:val="28"/>
        </w:rPr>
        <w:t>руб</w:t>
      </w:r>
      <w:r w:rsidR="0059077B" w:rsidRPr="00A66102">
        <w:rPr>
          <w:sz w:val="28"/>
        </w:rPr>
        <w:t>лей</w:t>
      </w:r>
      <w:r w:rsidRPr="00A66102">
        <w:rPr>
          <w:sz w:val="28"/>
        </w:rPr>
        <w:t>, на 202</w:t>
      </w:r>
      <w:r w:rsidR="00A66102" w:rsidRPr="00A66102">
        <w:rPr>
          <w:sz w:val="28"/>
        </w:rPr>
        <w:t>8</w:t>
      </w:r>
      <w:r w:rsidRPr="00A66102">
        <w:rPr>
          <w:sz w:val="28"/>
        </w:rPr>
        <w:t xml:space="preserve"> год</w:t>
      </w:r>
      <w:r w:rsidR="00A66102" w:rsidRPr="00A66102">
        <w:rPr>
          <w:sz w:val="28"/>
        </w:rPr>
        <w:t xml:space="preserve"> </w:t>
      </w:r>
      <w:r w:rsidR="008B474D" w:rsidRPr="00A66102">
        <w:rPr>
          <w:sz w:val="28"/>
        </w:rPr>
        <w:t>–</w:t>
      </w:r>
      <w:r w:rsidR="00A66102" w:rsidRPr="00A66102">
        <w:rPr>
          <w:sz w:val="28"/>
        </w:rPr>
        <w:t xml:space="preserve"> 6678</w:t>
      </w:r>
      <w:r w:rsidR="008B474D" w:rsidRPr="00A66102">
        <w:rPr>
          <w:sz w:val="28"/>
        </w:rPr>
        <w:t>,0</w:t>
      </w:r>
      <w:r w:rsidR="00A66102" w:rsidRPr="00A66102">
        <w:rPr>
          <w:sz w:val="28"/>
        </w:rPr>
        <w:t xml:space="preserve"> </w:t>
      </w:r>
      <w:r w:rsidRPr="00A66102">
        <w:rPr>
          <w:sz w:val="28"/>
        </w:rPr>
        <w:t>тыс.</w:t>
      </w:r>
      <w:r w:rsidR="00A66102" w:rsidRPr="00A66102">
        <w:rPr>
          <w:sz w:val="28"/>
        </w:rPr>
        <w:t xml:space="preserve"> </w:t>
      </w:r>
      <w:r w:rsidRPr="00A66102">
        <w:rPr>
          <w:sz w:val="28"/>
        </w:rPr>
        <w:t>руб</w:t>
      </w:r>
      <w:r w:rsidR="0059077B" w:rsidRPr="00A66102">
        <w:rPr>
          <w:sz w:val="28"/>
        </w:rPr>
        <w:t>лей.</w:t>
      </w:r>
    </w:p>
    <w:p w:rsidR="00A66102" w:rsidRPr="00FB111A" w:rsidRDefault="00A66102" w:rsidP="00A6610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FB111A">
        <w:rPr>
          <w:sz w:val="28"/>
          <w:szCs w:val="28"/>
        </w:rPr>
        <w:t xml:space="preserve">В разделе на 2026 год предусмотрены расходы на функционирование органов местного самоуправления в сумме </w:t>
      </w:r>
      <w:r>
        <w:rPr>
          <w:sz w:val="28"/>
          <w:szCs w:val="28"/>
        </w:rPr>
        <w:t>5562</w:t>
      </w:r>
      <w:r w:rsidRPr="00FB111A">
        <w:rPr>
          <w:sz w:val="28"/>
          <w:szCs w:val="28"/>
        </w:rPr>
        <w:t>,0 тыс.</w:t>
      </w:r>
      <w:r>
        <w:rPr>
          <w:sz w:val="28"/>
          <w:szCs w:val="28"/>
        </w:rPr>
        <w:t xml:space="preserve"> </w:t>
      </w:r>
      <w:r w:rsidRPr="00FB111A">
        <w:rPr>
          <w:sz w:val="28"/>
          <w:szCs w:val="28"/>
        </w:rPr>
        <w:t>рублей. Средства будут направлены:</w:t>
      </w:r>
    </w:p>
    <w:p w:rsidR="00A66102" w:rsidRPr="00FB111A" w:rsidRDefault="00A66102" w:rsidP="00A66102">
      <w:pPr>
        <w:widowControl w:val="0"/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</w:rPr>
      </w:pPr>
      <w:r w:rsidRPr="00FB111A">
        <w:rPr>
          <w:sz w:val="28"/>
          <w:szCs w:val="28"/>
        </w:rPr>
        <w:t>на выплату заработной платы в сумме 2</w:t>
      </w:r>
      <w:r>
        <w:rPr>
          <w:sz w:val="28"/>
          <w:szCs w:val="28"/>
        </w:rPr>
        <w:t>8</w:t>
      </w:r>
      <w:r w:rsidRPr="00FB111A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Pr="00FB111A">
        <w:rPr>
          <w:sz w:val="28"/>
          <w:szCs w:val="28"/>
        </w:rPr>
        <w:t>,0 тыс. рублей;</w:t>
      </w:r>
    </w:p>
    <w:p w:rsidR="00A66102" w:rsidRPr="00FB111A" w:rsidRDefault="00A66102" w:rsidP="00A66102">
      <w:pPr>
        <w:widowControl w:val="0"/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</w:rPr>
      </w:pPr>
      <w:r w:rsidRPr="00FB111A">
        <w:rPr>
          <w:sz w:val="28"/>
          <w:szCs w:val="28"/>
        </w:rPr>
        <w:t>на начис</w:t>
      </w:r>
      <w:r>
        <w:rPr>
          <w:sz w:val="28"/>
          <w:szCs w:val="28"/>
        </w:rPr>
        <w:t>ления на оплату труда в сумме 849</w:t>
      </w:r>
      <w:r w:rsidRPr="00FB111A">
        <w:rPr>
          <w:sz w:val="28"/>
          <w:szCs w:val="28"/>
        </w:rPr>
        <w:t>,0 тыс.</w:t>
      </w:r>
      <w:r>
        <w:rPr>
          <w:sz w:val="28"/>
          <w:szCs w:val="28"/>
        </w:rPr>
        <w:t xml:space="preserve"> </w:t>
      </w:r>
      <w:r w:rsidRPr="00FB111A">
        <w:rPr>
          <w:sz w:val="28"/>
          <w:szCs w:val="28"/>
        </w:rPr>
        <w:t>рублей;</w:t>
      </w:r>
    </w:p>
    <w:p w:rsidR="00A66102" w:rsidRPr="00627AAA" w:rsidRDefault="00A66102" w:rsidP="00A66102">
      <w:pPr>
        <w:widowControl w:val="0"/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</w:rPr>
      </w:pPr>
      <w:proofErr w:type="gramStart"/>
      <w:r w:rsidRPr="00275076">
        <w:rPr>
          <w:sz w:val="28"/>
          <w:szCs w:val="28"/>
        </w:rPr>
        <w:t xml:space="preserve">на оплату коммунальных услуг в сумме </w:t>
      </w:r>
      <w:r w:rsidR="00275076" w:rsidRPr="00275076">
        <w:rPr>
          <w:sz w:val="28"/>
          <w:szCs w:val="28"/>
        </w:rPr>
        <w:t>140</w:t>
      </w:r>
      <w:r w:rsidRPr="00275076">
        <w:rPr>
          <w:sz w:val="28"/>
          <w:szCs w:val="28"/>
        </w:rPr>
        <w:t>,0 тыс. рублей: газоснабжение –</w:t>
      </w:r>
      <w:r w:rsidR="00275076" w:rsidRPr="00275076">
        <w:rPr>
          <w:sz w:val="28"/>
          <w:szCs w:val="28"/>
        </w:rPr>
        <w:t xml:space="preserve"> 86</w:t>
      </w:r>
      <w:r w:rsidRPr="00275076">
        <w:rPr>
          <w:sz w:val="28"/>
          <w:szCs w:val="28"/>
        </w:rPr>
        <w:t xml:space="preserve">,0 тыс. рублей, электроэнергия – </w:t>
      </w:r>
      <w:r w:rsidR="00275076" w:rsidRPr="00275076">
        <w:rPr>
          <w:sz w:val="28"/>
          <w:szCs w:val="28"/>
        </w:rPr>
        <w:t>47</w:t>
      </w:r>
      <w:r w:rsidRPr="00275076">
        <w:rPr>
          <w:sz w:val="28"/>
          <w:szCs w:val="28"/>
        </w:rPr>
        <w:t>,0 тыс. рублей, водо</w:t>
      </w:r>
      <w:r w:rsidR="00275076" w:rsidRPr="00275076">
        <w:rPr>
          <w:sz w:val="28"/>
          <w:szCs w:val="28"/>
        </w:rPr>
        <w:t xml:space="preserve">снабжение </w:t>
      </w:r>
      <w:r w:rsidRPr="00275076">
        <w:rPr>
          <w:sz w:val="28"/>
          <w:szCs w:val="28"/>
        </w:rPr>
        <w:t xml:space="preserve">– 4,0 тыс. рублей, оплата </w:t>
      </w:r>
      <w:r w:rsidR="00275076" w:rsidRPr="00275076">
        <w:rPr>
          <w:sz w:val="28"/>
          <w:szCs w:val="28"/>
        </w:rPr>
        <w:t xml:space="preserve">твердых </w:t>
      </w:r>
      <w:r w:rsidR="00275076" w:rsidRPr="00627AAA">
        <w:rPr>
          <w:sz w:val="28"/>
          <w:szCs w:val="28"/>
        </w:rPr>
        <w:t>коммунальных отходов – 3</w:t>
      </w:r>
      <w:r w:rsidRPr="00627AAA">
        <w:rPr>
          <w:sz w:val="28"/>
          <w:szCs w:val="28"/>
        </w:rPr>
        <w:t>,0 тыс. рублей;</w:t>
      </w:r>
      <w:proofErr w:type="gramEnd"/>
    </w:p>
    <w:p w:rsidR="00A66102" w:rsidRPr="00627AAA" w:rsidRDefault="00A66102" w:rsidP="00A66102">
      <w:pPr>
        <w:widowControl w:val="0"/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</w:rPr>
      </w:pPr>
      <w:proofErr w:type="gramStart"/>
      <w:r w:rsidRPr="00627AAA">
        <w:rPr>
          <w:sz w:val="28"/>
          <w:szCs w:val="28"/>
        </w:rPr>
        <w:t xml:space="preserve">на материальные затраты в сумме </w:t>
      </w:r>
      <w:r w:rsidR="00D67B4B">
        <w:rPr>
          <w:sz w:val="28"/>
          <w:szCs w:val="28"/>
        </w:rPr>
        <w:t>1037</w:t>
      </w:r>
      <w:r w:rsidRPr="00627AAA">
        <w:rPr>
          <w:sz w:val="28"/>
          <w:szCs w:val="28"/>
        </w:rPr>
        <w:t xml:space="preserve">,0 тыс. рублей: услуги связи – </w:t>
      </w:r>
      <w:r w:rsidR="00932017" w:rsidRPr="00627AAA">
        <w:rPr>
          <w:sz w:val="28"/>
          <w:szCs w:val="28"/>
        </w:rPr>
        <w:t>105</w:t>
      </w:r>
      <w:r w:rsidRPr="00627AAA">
        <w:rPr>
          <w:sz w:val="28"/>
          <w:szCs w:val="28"/>
        </w:rPr>
        <w:t xml:space="preserve">,0 тыс. рублей, </w:t>
      </w:r>
      <w:r w:rsidR="00932017" w:rsidRPr="00627AAA">
        <w:rPr>
          <w:sz w:val="28"/>
          <w:szCs w:val="28"/>
        </w:rPr>
        <w:t>содержание имущества – 355,0 тыс. рублей (замена дверей – 200,0 тыс. рублей, ремонт и техобслуживание автомобиля – 100,0 тыс. рублей, техобслуживание газового котла в администрации – 11,0 тыс. рублей, ремонт компьютера – 20,0 тыс. рублей</w:t>
      </w:r>
      <w:r w:rsidRPr="00627AAA">
        <w:rPr>
          <w:sz w:val="28"/>
          <w:szCs w:val="28"/>
        </w:rPr>
        <w:t>, заправка картриджа – 2</w:t>
      </w:r>
      <w:r w:rsidR="00932017" w:rsidRPr="00627AAA">
        <w:rPr>
          <w:sz w:val="28"/>
          <w:szCs w:val="28"/>
        </w:rPr>
        <w:t>4</w:t>
      </w:r>
      <w:r w:rsidRPr="00627AAA">
        <w:rPr>
          <w:sz w:val="28"/>
          <w:szCs w:val="28"/>
        </w:rPr>
        <w:t>,0 тыс. рублей</w:t>
      </w:r>
      <w:r w:rsidR="00932017" w:rsidRPr="00627AAA">
        <w:rPr>
          <w:sz w:val="28"/>
          <w:szCs w:val="28"/>
        </w:rPr>
        <w:t>)</w:t>
      </w:r>
      <w:r w:rsidRPr="00627AAA">
        <w:rPr>
          <w:sz w:val="28"/>
          <w:szCs w:val="28"/>
        </w:rPr>
        <w:t xml:space="preserve">, </w:t>
      </w:r>
      <w:r w:rsidR="00795EC7" w:rsidRPr="00627AAA">
        <w:rPr>
          <w:sz w:val="28"/>
          <w:szCs w:val="28"/>
        </w:rPr>
        <w:t xml:space="preserve">запчасти на </w:t>
      </w:r>
      <w:r w:rsidR="00795EC7" w:rsidRPr="00627AAA">
        <w:rPr>
          <w:sz w:val="28"/>
          <w:szCs w:val="28"/>
        </w:rPr>
        <w:lastRenderedPageBreak/>
        <w:t xml:space="preserve">автомобиль – 50,0 тыс. рублей, </w:t>
      </w:r>
      <w:r w:rsidR="00EA0EF5" w:rsidRPr="00627AAA">
        <w:rPr>
          <w:sz w:val="28"/>
          <w:szCs w:val="28"/>
        </w:rPr>
        <w:t>ГСМ – 67,0 тыс. рублей, страховка – 5,0</w:t>
      </w:r>
      <w:proofErr w:type="gramEnd"/>
      <w:r w:rsidR="00EA0EF5" w:rsidRPr="00627AAA">
        <w:rPr>
          <w:sz w:val="28"/>
          <w:szCs w:val="28"/>
        </w:rPr>
        <w:t xml:space="preserve"> </w:t>
      </w:r>
      <w:proofErr w:type="gramStart"/>
      <w:r w:rsidR="00EA0EF5" w:rsidRPr="00627AAA">
        <w:rPr>
          <w:sz w:val="28"/>
          <w:szCs w:val="28"/>
        </w:rPr>
        <w:t>тыс. рублей</w:t>
      </w:r>
      <w:r w:rsidR="00EA0EF5">
        <w:rPr>
          <w:sz w:val="28"/>
          <w:szCs w:val="28"/>
        </w:rPr>
        <w:t xml:space="preserve">, </w:t>
      </w:r>
      <w:r w:rsidR="00795EC7" w:rsidRPr="00627AAA">
        <w:rPr>
          <w:sz w:val="28"/>
          <w:szCs w:val="28"/>
        </w:rPr>
        <w:t xml:space="preserve">канцтовары – 33,0 тыс. рублей, бытовая химия – 20,0 тыс. рублей, приобретение компьютера – 100,0 тыс. рублей, </w:t>
      </w:r>
      <w:r w:rsidR="00627AAA">
        <w:rPr>
          <w:sz w:val="28"/>
          <w:szCs w:val="28"/>
        </w:rPr>
        <w:t xml:space="preserve">сопровождение программы 1С, </w:t>
      </w:r>
      <w:proofErr w:type="spellStart"/>
      <w:r w:rsidR="00627AAA">
        <w:rPr>
          <w:sz w:val="28"/>
          <w:szCs w:val="28"/>
        </w:rPr>
        <w:t>СБиС</w:t>
      </w:r>
      <w:proofErr w:type="spellEnd"/>
      <w:r w:rsidR="00627AAA">
        <w:rPr>
          <w:sz w:val="28"/>
          <w:szCs w:val="28"/>
        </w:rPr>
        <w:t xml:space="preserve">, консультант плюс </w:t>
      </w:r>
      <w:r w:rsidR="00627AAA" w:rsidRPr="00795EC7">
        <w:rPr>
          <w:sz w:val="28"/>
          <w:szCs w:val="28"/>
        </w:rPr>
        <w:t>–</w:t>
      </w:r>
      <w:r w:rsidR="00627AAA">
        <w:rPr>
          <w:sz w:val="28"/>
          <w:szCs w:val="28"/>
        </w:rPr>
        <w:t xml:space="preserve"> 170,0 тыс. рублей, приобретение антивирусной программы </w:t>
      </w:r>
      <w:r w:rsidR="00627AAA" w:rsidRPr="00795EC7">
        <w:rPr>
          <w:sz w:val="28"/>
          <w:szCs w:val="28"/>
        </w:rPr>
        <w:t>–</w:t>
      </w:r>
      <w:r w:rsidR="00627AAA">
        <w:rPr>
          <w:sz w:val="28"/>
          <w:szCs w:val="28"/>
        </w:rPr>
        <w:t xml:space="preserve"> 7,0 тыс. рублей, повышение квалификации муниципальных служащих </w:t>
      </w:r>
      <w:r w:rsidR="00627AAA" w:rsidRPr="00795EC7">
        <w:rPr>
          <w:sz w:val="28"/>
          <w:szCs w:val="28"/>
        </w:rPr>
        <w:t>–</w:t>
      </w:r>
      <w:r w:rsidR="00627AAA">
        <w:rPr>
          <w:sz w:val="28"/>
          <w:szCs w:val="28"/>
        </w:rPr>
        <w:t xml:space="preserve"> 42,0 тыс. рублей, </w:t>
      </w:r>
      <w:r w:rsidR="00EA0EF5">
        <w:rPr>
          <w:sz w:val="28"/>
          <w:szCs w:val="28"/>
        </w:rPr>
        <w:t xml:space="preserve">диспансеризация муниципальных служащих </w:t>
      </w:r>
      <w:r w:rsidR="00EA0EF5" w:rsidRPr="00795EC7">
        <w:rPr>
          <w:sz w:val="28"/>
          <w:szCs w:val="28"/>
        </w:rPr>
        <w:t>–</w:t>
      </w:r>
      <w:r w:rsidR="00EA0EF5">
        <w:rPr>
          <w:sz w:val="28"/>
          <w:szCs w:val="28"/>
        </w:rPr>
        <w:t xml:space="preserve"> 12,0 тыс. рублей, </w:t>
      </w:r>
      <w:r w:rsidR="00627AAA">
        <w:rPr>
          <w:sz w:val="28"/>
          <w:szCs w:val="28"/>
        </w:rPr>
        <w:t xml:space="preserve">публикация статей в газете, подписка на периодические издания </w:t>
      </w:r>
      <w:r w:rsidR="00627AAA" w:rsidRPr="00795EC7">
        <w:rPr>
          <w:sz w:val="28"/>
          <w:szCs w:val="28"/>
        </w:rPr>
        <w:t>–</w:t>
      </w:r>
      <w:r w:rsidR="00627AAA">
        <w:rPr>
          <w:sz w:val="28"/>
          <w:szCs w:val="28"/>
        </w:rPr>
        <w:t xml:space="preserve"> 71,0 тыс. рублей</w:t>
      </w:r>
      <w:r w:rsidRPr="00627AAA">
        <w:rPr>
          <w:sz w:val="28"/>
          <w:szCs w:val="28"/>
        </w:rPr>
        <w:t>;</w:t>
      </w:r>
      <w:proofErr w:type="gramEnd"/>
    </w:p>
    <w:p w:rsidR="00A66102" w:rsidRPr="00B31180" w:rsidRDefault="00A66102" w:rsidP="00A66102">
      <w:pPr>
        <w:widowControl w:val="0"/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</w:rPr>
      </w:pPr>
      <w:proofErr w:type="gramStart"/>
      <w:r w:rsidRPr="00B31180">
        <w:rPr>
          <w:sz w:val="28"/>
          <w:szCs w:val="28"/>
        </w:rPr>
        <w:t xml:space="preserve">на оплату </w:t>
      </w:r>
      <w:r w:rsidR="00263452">
        <w:rPr>
          <w:sz w:val="28"/>
          <w:szCs w:val="28"/>
        </w:rPr>
        <w:t xml:space="preserve">налогов в сумме 76,0 тыс. рублей, из них </w:t>
      </w:r>
      <w:r w:rsidRPr="00B31180">
        <w:rPr>
          <w:sz w:val="28"/>
          <w:szCs w:val="28"/>
        </w:rPr>
        <w:t>транспортно</w:t>
      </w:r>
      <w:r w:rsidR="00B31180" w:rsidRPr="00B31180">
        <w:rPr>
          <w:sz w:val="28"/>
          <w:szCs w:val="28"/>
        </w:rPr>
        <w:t xml:space="preserve">го налога </w:t>
      </w:r>
      <w:r w:rsidR="00263452" w:rsidRPr="00795EC7">
        <w:rPr>
          <w:sz w:val="28"/>
          <w:szCs w:val="28"/>
        </w:rPr>
        <w:t>–</w:t>
      </w:r>
      <w:r w:rsidR="00263452">
        <w:rPr>
          <w:sz w:val="28"/>
          <w:szCs w:val="28"/>
        </w:rPr>
        <w:t xml:space="preserve"> </w:t>
      </w:r>
      <w:r w:rsidR="00B31180" w:rsidRPr="00B31180">
        <w:rPr>
          <w:sz w:val="28"/>
          <w:szCs w:val="28"/>
        </w:rPr>
        <w:t>3</w:t>
      </w:r>
      <w:r w:rsidRPr="00B31180">
        <w:rPr>
          <w:sz w:val="28"/>
          <w:szCs w:val="28"/>
        </w:rPr>
        <w:t>,0 тыс. рублей</w:t>
      </w:r>
      <w:r w:rsidR="00263452">
        <w:rPr>
          <w:sz w:val="28"/>
          <w:szCs w:val="28"/>
        </w:rPr>
        <w:t xml:space="preserve">, налога на имущество </w:t>
      </w:r>
      <w:r w:rsidR="00263452" w:rsidRPr="00795EC7">
        <w:rPr>
          <w:sz w:val="28"/>
          <w:szCs w:val="28"/>
        </w:rPr>
        <w:t>–</w:t>
      </w:r>
      <w:r w:rsidR="00263452">
        <w:rPr>
          <w:sz w:val="28"/>
          <w:szCs w:val="28"/>
        </w:rPr>
        <w:t xml:space="preserve"> 72,0 тыс. рублей, земельного налога </w:t>
      </w:r>
      <w:r w:rsidR="00263452" w:rsidRPr="00795EC7">
        <w:rPr>
          <w:sz w:val="28"/>
          <w:szCs w:val="28"/>
        </w:rPr>
        <w:t>–</w:t>
      </w:r>
      <w:r w:rsidR="00263452">
        <w:rPr>
          <w:sz w:val="28"/>
          <w:szCs w:val="28"/>
        </w:rPr>
        <w:t xml:space="preserve"> 1,0 тыс. рублей</w:t>
      </w:r>
      <w:r w:rsidRPr="00B31180">
        <w:rPr>
          <w:sz w:val="28"/>
          <w:szCs w:val="28"/>
        </w:rPr>
        <w:t>;</w:t>
      </w:r>
      <w:proofErr w:type="gramEnd"/>
    </w:p>
    <w:p w:rsidR="00A66102" w:rsidRPr="00B31180" w:rsidRDefault="00A66102" w:rsidP="00A66102">
      <w:pPr>
        <w:widowControl w:val="0"/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</w:rPr>
      </w:pPr>
      <w:r w:rsidRPr="00B31180">
        <w:rPr>
          <w:sz w:val="28"/>
          <w:szCs w:val="28"/>
        </w:rPr>
        <w:t xml:space="preserve">на оплату договоров гражданско-правового характера – </w:t>
      </w:r>
      <w:r w:rsidR="00B31180" w:rsidRPr="00B31180">
        <w:rPr>
          <w:sz w:val="28"/>
          <w:szCs w:val="28"/>
        </w:rPr>
        <w:t>653</w:t>
      </w:r>
      <w:r w:rsidRPr="00B31180">
        <w:rPr>
          <w:sz w:val="28"/>
          <w:szCs w:val="28"/>
        </w:rPr>
        <w:t>,0 тыс. рублей.</w:t>
      </w:r>
    </w:p>
    <w:p w:rsidR="00FD27F5" w:rsidRPr="00D67B4B" w:rsidRDefault="00EC3C06">
      <w:pPr>
        <w:ind w:firstLine="567"/>
        <w:jc w:val="both"/>
      </w:pPr>
      <w:r w:rsidRPr="00D67B4B">
        <w:rPr>
          <w:sz w:val="28"/>
        </w:rPr>
        <w:t>По подразделу 0111 «Резервный фонд» предусмотрено 10,0 тыс.</w:t>
      </w:r>
      <w:r w:rsidR="00D67B4B" w:rsidRPr="00D67B4B">
        <w:rPr>
          <w:sz w:val="28"/>
        </w:rPr>
        <w:t xml:space="preserve"> </w:t>
      </w:r>
      <w:r w:rsidRPr="00D67B4B">
        <w:rPr>
          <w:sz w:val="28"/>
        </w:rPr>
        <w:t>руб</w:t>
      </w:r>
      <w:r w:rsidR="00A27A0B" w:rsidRPr="00D67B4B">
        <w:rPr>
          <w:sz w:val="28"/>
        </w:rPr>
        <w:t>лей</w:t>
      </w:r>
      <w:r w:rsidRPr="00D67B4B">
        <w:rPr>
          <w:sz w:val="28"/>
        </w:rPr>
        <w:t>.</w:t>
      </w:r>
    </w:p>
    <w:p w:rsidR="0059077B" w:rsidRDefault="00EC3C06" w:rsidP="00103023">
      <w:pPr>
        <w:ind w:firstLine="567"/>
        <w:jc w:val="both"/>
        <w:rPr>
          <w:sz w:val="28"/>
        </w:rPr>
      </w:pPr>
      <w:r w:rsidRPr="00D67B4B">
        <w:rPr>
          <w:sz w:val="28"/>
        </w:rPr>
        <w:t xml:space="preserve">По подразделу 0113 «Другие общегосударственные вопросы» предусмотрены средства в размере </w:t>
      </w:r>
      <w:r w:rsidR="00D67B4B" w:rsidRPr="00D67B4B">
        <w:rPr>
          <w:sz w:val="28"/>
        </w:rPr>
        <w:t>200</w:t>
      </w:r>
      <w:r w:rsidRPr="00D67B4B">
        <w:rPr>
          <w:sz w:val="28"/>
        </w:rPr>
        <w:t>,0 тыс.</w:t>
      </w:r>
      <w:r w:rsidR="00D67B4B" w:rsidRPr="00D67B4B">
        <w:rPr>
          <w:sz w:val="28"/>
        </w:rPr>
        <w:t xml:space="preserve"> </w:t>
      </w:r>
      <w:r w:rsidRPr="00D67B4B">
        <w:rPr>
          <w:sz w:val="28"/>
        </w:rPr>
        <w:t>руб</w:t>
      </w:r>
      <w:r w:rsidR="00A27A0B" w:rsidRPr="00D67B4B">
        <w:rPr>
          <w:sz w:val="28"/>
        </w:rPr>
        <w:t>лей,</w:t>
      </w:r>
      <w:r w:rsidRPr="00D67B4B">
        <w:rPr>
          <w:sz w:val="28"/>
        </w:rPr>
        <w:t xml:space="preserve"> из них </w:t>
      </w:r>
      <w:r w:rsidR="00D67B4B" w:rsidRPr="00D67B4B">
        <w:rPr>
          <w:sz w:val="28"/>
        </w:rPr>
        <w:t>15</w:t>
      </w:r>
      <w:r w:rsidR="00103023" w:rsidRPr="00D67B4B">
        <w:rPr>
          <w:sz w:val="28"/>
        </w:rPr>
        <w:t>0</w:t>
      </w:r>
      <w:r w:rsidRPr="00D67B4B">
        <w:rPr>
          <w:sz w:val="28"/>
        </w:rPr>
        <w:t>,0 тыс.</w:t>
      </w:r>
      <w:r w:rsidR="00D67B4B" w:rsidRPr="00D67B4B">
        <w:rPr>
          <w:sz w:val="28"/>
        </w:rPr>
        <w:t xml:space="preserve"> </w:t>
      </w:r>
      <w:r w:rsidRPr="00D67B4B">
        <w:rPr>
          <w:sz w:val="28"/>
        </w:rPr>
        <w:t>руб</w:t>
      </w:r>
      <w:r w:rsidR="00A27A0B" w:rsidRPr="00D67B4B">
        <w:rPr>
          <w:sz w:val="28"/>
        </w:rPr>
        <w:t>лей</w:t>
      </w:r>
      <w:r w:rsidRPr="00D67B4B">
        <w:rPr>
          <w:sz w:val="28"/>
        </w:rPr>
        <w:t xml:space="preserve"> на </w:t>
      </w:r>
      <w:r w:rsidR="00103023" w:rsidRPr="00D67B4B">
        <w:rPr>
          <w:sz w:val="28"/>
        </w:rPr>
        <w:t>юридические услуги</w:t>
      </w:r>
      <w:r w:rsidRPr="00D67B4B">
        <w:rPr>
          <w:sz w:val="28"/>
        </w:rPr>
        <w:t>,</w:t>
      </w:r>
      <w:r w:rsidR="00103023" w:rsidRPr="00D67B4B">
        <w:rPr>
          <w:sz w:val="28"/>
        </w:rPr>
        <w:t xml:space="preserve"> 50,0 тыс. рублей </w:t>
      </w:r>
      <w:r w:rsidR="00D67B4B" w:rsidRPr="00D67B4B">
        <w:rPr>
          <w:sz w:val="28"/>
          <w:szCs w:val="28"/>
        </w:rPr>
        <w:t xml:space="preserve">– </w:t>
      </w:r>
      <w:r w:rsidR="00265BA6" w:rsidRPr="00D67B4B">
        <w:rPr>
          <w:sz w:val="28"/>
        </w:rPr>
        <w:t xml:space="preserve">на проведение мероприятий </w:t>
      </w:r>
      <w:r w:rsidR="00103023" w:rsidRPr="00D67B4B">
        <w:rPr>
          <w:sz w:val="28"/>
        </w:rPr>
        <w:t>к 9 мая.</w:t>
      </w:r>
    </w:p>
    <w:p w:rsidR="003E1624" w:rsidRPr="00D67B4B" w:rsidRDefault="003E1624" w:rsidP="00103023">
      <w:pPr>
        <w:ind w:firstLine="567"/>
        <w:jc w:val="both"/>
        <w:rPr>
          <w:sz w:val="28"/>
        </w:rPr>
      </w:pPr>
    </w:p>
    <w:p w:rsidR="00404043" w:rsidRPr="00D83C5A" w:rsidRDefault="00404043" w:rsidP="00404043">
      <w:pPr>
        <w:ind w:firstLine="567"/>
        <w:jc w:val="center"/>
      </w:pPr>
      <w:r w:rsidRPr="00D83C5A">
        <w:rPr>
          <w:b/>
          <w:sz w:val="28"/>
          <w:szCs w:val="28"/>
        </w:rPr>
        <w:t>Национальная оборона</w:t>
      </w:r>
    </w:p>
    <w:p w:rsidR="00404043" w:rsidRPr="00D83C5A" w:rsidRDefault="00404043" w:rsidP="00404043">
      <w:pPr>
        <w:ind w:firstLine="567"/>
        <w:jc w:val="both"/>
      </w:pPr>
      <w:r w:rsidRPr="00D83C5A">
        <w:rPr>
          <w:sz w:val="28"/>
          <w:szCs w:val="28"/>
        </w:rPr>
        <w:t>В бюджете на 202</w:t>
      </w:r>
      <w:r w:rsidR="003E1624" w:rsidRPr="00D83C5A">
        <w:rPr>
          <w:sz w:val="28"/>
          <w:szCs w:val="28"/>
        </w:rPr>
        <w:t>6</w:t>
      </w:r>
      <w:r w:rsidRPr="00D83C5A">
        <w:rPr>
          <w:sz w:val="28"/>
          <w:szCs w:val="28"/>
        </w:rPr>
        <w:t xml:space="preserve"> год предусмотрены расходы на осуществление первичного воинского учета органами местного самоуправления поселений в сумме </w:t>
      </w:r>
      <w:r w:rsidR="003E1624" w:rsidRPr="00D83C5A">
        <w:rPr>
          <w:sz w:val="28"/>
          <w:szCs w:val="28"/>
        </w:rPr>
        <w:t>496,3</w:t>
      </w:r>
      <w:r w:rsidRPr="00D83C5A">
        <w:rPr>
          <w:sz w:val="28"/>
          <w:szCs w:val="28"/>
        </w:rPr>
        <w:t xml:space="preserve"> тыс. руб</w:t>
      </w:r>
      <w:r w:rsidR="00A27A0B" w:rsidRPr="00D83C5A">
        <w:rPr>
          <w:sz w:val="28"/>
          <w:szCs w:val="28"/>
        </w:rPr>
        <w:t>лей</w:t>
      </w:r>
      <w:r w:rsidRPr="00D83C5A">
        <w:rPr>
          <w:sz w:val="28"/>
          <w:szCs w:val="28"/>
        </w:rPr>
        <w:t>. По сравнению с 202</w:t>
      </w:r>
      <w:r w:rsidR="003E1624" w:rsidRPr="00D83C5A">
        <w:rPr>
          <w:sz w:val="28"/>
          <w:szCs w:val="28"/>
        </w:rPr>
        <w:t>5</w:t>
      </w:r>
      <w:r w:rsidRPr="00D83C5A">
        <w:rPr>
          <w:sz w:val="28"/>
          <w:szCs w:val="28"/>
        </w:rPr>
        <w:t xml:space="preserve"> годом расходы увеличились на </w:t>
      </w:r>
      <w:r w:rsidR="00D83C5A" w:rsidRPr="00D83C5A">
        <w:rPr>
          <w:sz w:val="28"/>
          <w:szCs w:val="28"/>
        </w:rPr>
        <w:t>127,3</w:t>
      </w:r>
      <w:r w:rsidRPr="00D83C5A">
        <w:rPr>
          <w:sz w:val="28"/>
          <w:szCs w:val="28"/>
        </w:rPr>
        <w:t xml:space="preserve"> тыс. рублей. На 202</w:t>
      </w:r>
      <w:r w:rsidR="00D83C5A" w:rsidRPr="00D83C5A">
        <w:rPr>
          <w:sz w:val="28"/>
          <w:szCs w:val="28"/>
        </w:rPr>
        <w:t>7</w:t>
      </w:r>
      <w:r w:rsidRPr="00D83C5A">
        <w:rPr>
          <w:sz w:val="28"/>
          <w:szCs w:val="28"/>
        </w:rPr>
        <w:t xml:space="preserve"> и 202</w:t>
      </w:r>
      <w:r w:rsidR="00D83C5A" w:rsidRPr="00D83C5A">
        <w:rPr>
          <w:sz w:val="28"/>
          <w:szCs w:val="28"/>
        </w:rPr>
        <w:t>8</w:t>
      </w:r>
      <w:r w:rsidRPr="00D83C5A">
        <w:rPr>
          <w:sz w:val="28"/>
          <w:szCs w:val="28"/>
        </w:rPr>
        <w:t xml:space="preserve"> годы объем расходов составит </w:t>
      </w:r>
      <w:r w:rsidR="00D83C5A" w:rsidRPr="00D83C5A">
        <w:rPr>
          <w:sz w:val="28"/>
          <w:szCs w:val="28"/>
        </w:rPr>
        <w:t>576</w:t>
      </w:r>
      <w:r w:rsidR="00CE4307" w:rsidRPr="00D83C5A">
        <w:rPr>
          <w:sz w:val="28"/>
          <w:szCs w:val="28"/>
        </w:rPr>
        <w:t>,0</w:t>
      </w:r>
      <w:r w:rsidRPr="00D83C5A">
        <w:rPr>
          <w:sz w:val="28"/>
          <w:szCs w:val="28"/>
        </w:rPr>
        <w:t xml:space="preserve"> тыс. руб</w:t>
      </w:r>
      <w:r w:rsidR="00A27A0B" w:rsidRPr="00D83C5A">
        <w:rPr>
          <w:sz w:val="28"/>
          <w:szCs w:val="28"/>
        </w:rPr>
        <w:t>лей</w:t>
      </w:r>
      <w:r w:rsidRPr="00D83C5A">
        <w:rPr>
          <w:sz w:val="28"/>
          <w:szCs w:val="28"/>
        </w:rPr>
        <w:t xml:space="preserve"> и </w:t>
      </w:r>
      <w:r w:rsidR="00D83C5A" w:rsidRPr="00D83C5A">
        <w:rPr>
          <w:sz w:val="28"/>
          <w:szCs w:val="28"/>
        </w:rPr>
        <w:t>7</w:t>
      </w:r>
      <w:r w:rsidR="00416D5B" w:rsidRPr="00D83C5A">
        <w:rPr>
          <w:sz w:val="28"/>
          <w:szCs w:val="28"/>
        </w:rPr>
        <w:t>27</w:t>
      </w:r>
      <w:r w:rsidR="00CE4307" w:rsidRPr="00D83C5A">
        <w:rPr>
          <w:sz w:val="28"/>
          <w:szCs w:val="28"/>
        </w:rPr>
        <w:t>,</w:t>
      </w:r>
      <w:r w:rsidR="00D83C5A" w:rsidRPr="00D83C5A">
        <w:rPr>
          <w:sz w:val="28"/>
          <w:szCs w:val="28"/>
        </w:rPr>
        <w:t>0</w:t>
      </w:r>
      <w:r w:rsidRPr="00D83C5A">
        <w:rPr>
          <w:sz w:val="28"/>
          <w:szCs w:val="28"/>
        </w:rPr>
        <w:t xml:space="preserve"> тыс. руб</w:t>
      </w:r>
      <w:r w:rsidR="00A27A0B" w:rsidRPr="00D83C5A">
        <w:rPr>
          <w:sz w:val="28"/>
          <w:szCs w:val="28"/>
        </w:rPr>
        <w:t>лей</w:t>
      </w:r>
      <w:r w:rsidRPr="00D83C5A">
        <w:rPr>
          <w:sz w:val="28"/>
          <w:szCs w:val="28"/>
        </w:rPr>
        <w:t xml:space="preserve"> соответственно.</w:t>
      </w:r>
    </w:p>
    <w:p w:rsidR="0059077B" w:rsidRPr="0065654A" w:rsidRDefault="0059077B">
      <w:pPr>
        <w:jc w:val="both"/>
        <w:rPr>
          <w:sz w:val="28"/>
          <w:highlight w:val="yellow"/>
        </w:rPr>
      </w:pPr>
    </w:p>
    <w:p w:rsidR="00450424" w:rsidRPr="00450424" w:rsidRDefault="00450424">
      <w:pPr>
        <w:jc w:val="center"/>
        <w:rPr>
          <w:b/>
          <w:sz w:val="28"/>
        </w:rPr>
      </w:pPr>
      <w:r w:rsidRPr="00450424">
        <w:rPr>
          <w:b/>
          <w:sz w:val="28"/>
        </w:rPr>
        <w:t>Национальная безопасность</w:t>
      </w:r>
    </w:p>
    <w:p w:rsidR="00FD27F5" w:rsidRPr="00450424" w:rsidRDefault="00EC3C06">
      <w:pPr>
        <w:jc w:val="center"/>
        <w:rPr>
          <w:b/>
          <w:sz w:val="28"/>
        </w:rPr>
      </w:pPr>
      <w:r w:rsidRPr="00450424">
        <w:rPr>
          <w:b/>
          <w:sz w:val="28"/>
        </w:rPr>
        <w:t>и правоохранительная деятельность</w:t>
      </w:r>
    </w:p>
    <w:p w:rsidR="00FD27F5" w:rsidRPr="00450424" w:rsidRDefault="00EC3C06">
      <w:pPr>
        <w:jc w:val="both"/>
        <w:rPr>
          <w:sz w:val="28"/>
        </w:rPr>
      </w:pPr>
      <w:r w:rsidRPr="00450424">
        <w:rPr>
          <w:sz w:val="28"/>
        </w:rPr>
        <w:tab/>
        <w:t>По подразделу 0310 «Защита населения и территории от чрезвычайных ситуаций природного и техногенного характера, пожарная безопасность» в 202</w:t>
      </w:r>
      <w:r w:rsidR="00450424" w:rsidRPr="00450424">
        <w:rPr>
          <w:sz w:val="28"/>
        </w:rPr>
        <w:t>6</w:t>
      </w:r>
      <w:r w:rsidRPr="00450424">
        <w:rPr>
          <w:sz w:val="28"/>
        </w:rPr>
        <w:t xml:space="preserve"> году и плановом периоде 202</w:t>
      </w:r>
      <w:r w:rsidR="00450424" w:rsidRPr="00450424">
        <w:rPr>
          <w:sz w:val="28"/>
        </w:rPr>
        <w:t>7</w:t>
      </w:r>
      <w:r w:rsidRPr="00450424">
        <w:rPr>
          <w:sz w:val="28"/>
        </w:rPr>
        <w:t xml:space="preserve"> и 202</w:t>
      </w:r>
      <w:r w:rsidR="00450424" w:rsidRPr="00450424">
        <w:rPr>
          <w:sz w:val="28"/>
        </w:rPr>
        <w:t>8</w:t>
      </w:r>
      <w:r w:rsidRPr="00450424">
        <w:rPr>
          <w:sz w:val="28"/>
        </w:rPr>
        <w:t xml:space="preserve"> годов предусмотрено по </w:t>
      </w:r>
      <w:r w:rsidR="00450424" w:rsidRPr="00450424">
        <w:rPr>
          <w:sz w:val="28"/>
        </w:rPr>
        <w:t>30</w:t>
      </w:r>
      <w:r w:rsidR="00676B69" w:rsidRPr="00450424">
        <w:rPr>
          <w:sz w:val="28"/>
        </w:rPr>
        <w:t>0</w:t>
      </w:r>
      <w:r w:rsidRPr="00450424">
        <w:rPr>
          <w:sz w:val="28"/>
        </w:rPr>
        <w:t>,0 тыс.</w:t>
      </w:r>
      <w:r w:rsidR="00450424" w:rsidRPr="00450424">
        <w:rPr>
          <w:sz w:val="28"/>
        </w:rPr>
        <w:t xml:space="preserve"> </w:t>
      </w:r>
      <w:r w:rsidRPr="00450424">
        <w:rPr>
          <w:sz w:val="28"/>
        </w:rPr>
        <w:t xml:space="preserve">рублей, в том числе на </w:t>
      </w:r>
      <w:r w:rsidR="00376A69" w:rsidRPr="00450424">
        <w:rPr>
          <w:sz w:val="28"/>
        </w:rPr>
        <w:t>замену</w:t>
      </w:r>
      <w:r w:rsidRPr="00450424">
        <w:rPr>
          <w:sz w:val="28"/>
        </w:rPr>
        <w:t xml:space="preserve"> пожарных гидрантов </w:t>
      </w:r>
      <w:r w:rsidR="00450424" w:rsidRPr="00450424">
        <w:rPr>
          <w:sz w:val="28"/>
        </w:rPr>
        <w:t>2</w:t>
      </w:r>
      <w:r w:rsidR="00376A69" w:rsidRPr="00450424">
        <w:rPr>
          <w:sz w:val="28"/>
        </w:rPr>
        <w:t>0</w:t>
      </w:r>
      <w:r w:rsidRPr="00450424">
        <w:rPr>
          <w:sz w:val="28"/>
        </w:rPr>
        <w:t>0,0 тыс.</w:t>
      </w:r>
      <w:r w:rsidR="00450424" w:rsidRPr="00450424">
        <w:rPr>
          <w:sz w:val="28"/>
        </w:rPr>
        <w:t xml:space="preserve"> </w:t>
      </w:r>
      <w:r w:rsidRPr="00450424">
        <w:rPr>
          <w:sz w:val="28"/>
        </w:rPr>
        <w:t xml:space="preserve">рублей, на проведение противопожарной опашки населенных пунктов </w:t>
      </w:r>
      <w:r w:rsidR="00450424" w:rsidRPr="00450424">
        <w:rPr>
          <w:sz w:val="28"/>
        </w:rPr>
        <w:t>1</w:t>
      </w:r>
      <w:r w:rsidR="00376A69" w:rsidRPr="00450424">
        <w:rPr>
          <w:sz w:val="28"/>
        </w:rPr>
        <w:t>00</w:t>
      </w:r>
      <w:r w:rsidRPr="00450424">
        <w:rPr>
          <w:sz w:val="28"/>
        </w:rPr>
        <w:t>,0 тыс.</w:t>
      </w:r>
      <w:r w:rsidR="00450424" w:rsidRPr="00450424">
        <w:rPr>
          <w:sz w:val="28"/>
        </w:rPr>
        <w:t xml:space="preserve"> </w:t>
      </w:r>
      <w:r w:rsidRPr="00450424">
        <w:rPr>
          <w:sz w:val="28"/>
        </w:rPr>
        <w:t>рублей</w:t>
      </w:r>
      <w:r w:rsidR="00376A69" w:rsidRPr="00450424">
        <w:rPr>
          <w:sz w:val="28"/>
        </w:rPr>
        <w:t>.</w:t>
      </w:r>
    </w:p>
    <w:p w:rsidR="00337178" w:rsidRPr="0065654A" w:rsidRDefault="00337178">
      <w:pPr>
        <w:pStyle w:val="a3"/>
        <w:ind w:firstLine="567"/>
        <w:jc w:val="center"/>
        <w:rPr>
          <w:b/>
          <w:sz w:val="28"/>
          <w:highlight w:val="yellow"/>
        </w:rPr>
      </w:pPr>
    </w:p>
    <w:p w:rsidR="00FD27F5" w:rsidRPr="00E11A42" w:rsidRDefault="00EC3C06">
      <w:pPr>
        <w:pStyle w:val="a3"/>
        <w:ind w:firstLine="567"/>
        <w:jc w:val="center"/>
        <w:rPr>
          <w:b/>
          <w:sz w:val="28"/>
        </w:rPr>
      </w:pPr>
      <w:r w:rsidRPr="00E11A42">
        <w:rPr>
          <w:b/>
          <w:sz w:val="28"/>
        </w:rPr>
        <w:t>Национальная экономика</w:t>
      </w:r>
    </w:p>
    <w:p w:rsidR="00E11A42" w:rsidRDefault="00E11A42" w:rsidP="00E11A4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F81740">
        <w:rPr>
          <w:sz w:val="28"/>
          <w:szCs w:val="28"/>
        </w:rPr>
        <w:t xml:space="preserve">По разделу «Национальная экономика» на 2026-2028 годы запланированы расходы в сумме </w:t>
      </w:r>
      <w:r>
        <w:rPr>
          <w:sz w:val="28"/>
          <w:szCs w:val="28"/>
        </w:rPr>
        <w:t>9295,5</w:t>
      </w:r>
      <w:r w:rsidRPr="00F81740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7527,2</w:t>
      </w:r>
      <w:r w:rsidRPr="00F81740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>7975</w:t>
      </w:r>
      <w:r w:rsidRPr="00F81740">
        <w:rPr>
          <w:sz w:val="28"/>
          <w:szCs w:val="28"/>
        </w:rPr>
        <w:t>,3 тыс. рублей соответственно.</w:t>
      </w:r>
    </w:p>
    <w:p w:rsidR="00AF7EE1" w:rsidRPr="00D43035" w:rsidRDefault="00AF7EE1" w:rsidP="00AF7EE1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AF7EE1">
        <w:rPr>
          <w:sz w:val="28"/>
          <w:szCs w:val="28"/>
        </w:rPr>
        <w:t>По подразделу «Дорожное хозяйство» на 2026 год предусмотрено 8795,5 тыс. рублей, в том числе на ремонт автомобильных дорог общего пользования 3483,5 тыс. рублей (за счет финансовой помощи из бюджета Звениговского муниципального района – 2646,0 тыс. рублей, за счет средств «доро</w:t>
      </w:r>
      <w:r w:rsidRPr="00AF7EE1">
        <w:rPr>
          <w:sz w:val="28"/>
          <w:szCs w:val="28"/>
        </w:rPr>
        <w:t>ж</w:t>
      </w:r>
      <w:r w:rsidRPr="00AF7EE1">
        <w:rPr>
          <w:sz w:val="28"/>
          <w:szCs w:val="28"/>
        </w:rPr>
        <w:t xml:space="preserve">ного фонда» – 795,7 тыс. рублей, софинансирование поселения к </w:t>
      </w:r>
      <w:r w:rsidRPr="00AF7EE1">
        <w:rPr>
          <w:sz w:val="28"/>
          <w:szCs w:val="28"/>
        </w:rPr>
        <w:lastRenderedPageBreak/>
        <w:t>средствам «дорожного фонда» – 41,9</w:t>
      </w:r>
      <w:r w:rsidR="007A2944">
        <w:rPr>
          <w:sz w:val="28"/>
          <w:szCs w:val="28"/>
        </w:rPr>
        <w:t xml:space="preserve"> тыс. рублей), на содержание автомобильных дорог</w:t>
      </w:r>
      <w:r w:rsidR="007A2944" w:rsidRPr="007A2944">
        <w:rPr>
          <w:sz w:val="28"/>
          <w:szCs w:val="28"/>
        </w:rPr>
        <w:t xml:space="preserve"> </w:t>
      </w:r>
      <w:r w:rsidR="00046D23">
        <w:rPr>
          <w:sz w:val="28"/>
          <w:szCs w:val="28"/>
        </w:rPr>
        <w:t xml:space="preserve">(собственные средства поселения) </w:t>
      </w:r>
      <w:r w:rsidR="007A2944" w:rsidRPr="00AF7EE1">
        <w:rPr>
          <w:sz w:val="28"/>
          <w:szCs w:val="28"/>
        </w:rPr>
        <w:t>–</w:t>
      </w:r>
      <w:r w:rsidR="007A2944">
        <w:rPr>
          <w:sz w:val="28"/>
          <w:szCs w:val="28"/>
        </w:rPr>
        <w:t xml:space="preserve"> 4964,0</w:t>
      </w:r>
      <w:proofErr w:type="gramEnd"/>
      <w:r w:rsidR="007A2944">
        <w:rPr>
          <w:sz w:val="28"/>
          <w:szCs w:val="28"/>
        </w:rPr>
        <w:t xml:space="preserve"> </w:t>
      </w:r>
      <w:proofErr w:type="gramStart"/>
      <w:r w:rsidR="007A2944">
        <w:rPr>
          <w:sz w:val="28"/>
          <w:szCs w:val="28"/>
        </w:rPr>
        <w:t xml:space="preserve">тыс. рублей, </w:t>
      </w:r>
      <w:r w:rsidRPr="007A2944">
        <w:rPr>
          <w:sz w:val="28"/>
          <w:szCs w:val="28"/>
        </w:rPr>
        <w:t>на мероприятия в отношении авт</w:t>
      </w:r>
      <w:r w:rsidRPr="007A2944">
        <w:rPr>
          <w:sz w:val="28"/>
          <w:szCs w:val="28"/>
        </w:rPr>
        <w:t>о</w:t>
      </w:r>
      <w:r w:rsidRPr="007A2944">
        <w:rPr>
          <w:sz w:val="28"/>
          <w:szCs w:val="28"/>
        </w:rPr>
        <w:t>мобильных дорог (установка дорожных знаков, нанесение дорожных разм</w:t>
      </w:r>
      <w:r w:rsidRPr="007A2944">
        <w:rPr>
          <w:sz w:val="28"/>
          <w:szCs w:val="28"/>
        </w:rPr>
        <w:t>е</w:t>
      </w:r>
      <w:r w:rsidRPr="007A2944">
        <w:rPr>
          <w:sz w:val="28"/>
          <w:szCs w:val="28"/>
        </w:rPr>
        <w:t>ток) – 348,0 тыс. рублей (за счет средств «дорожного фонда» – 341,0 тыс. рублей, софинансирование поселения к средствам «дорожного фонда» – 7,0 тыс. ру</w:t>
      </w:r>
      <w:r w:rsidRPr="007A2944">
        <w:rPr>
          <w:sz w:val="28"/>
          <w:szCs w:val="28"/>
        </w:rPr>
        <w:t>б</w:t>
      </w:r>
      <w:r w:rsidRPr="007A2944">
        <w:rPr>
          <w:sz w:val="28"/>
          <w:szCs w:val="28"/>
        </w:rPr>
        <w:t>лей).</w:t>
      </w:r>
      <w:proofErr w:type="gramEnd"/>
    </w:p>
    <w:p w:rsidR="00FD27F5" w:rsidRPr="004E56E9" w:rsidRDefault="00EC3C06" w:rsidP="004E56E9">
      <w:pPr>
        <w:pStyle w:val="a3"/>
        <w:ind w:firstLine="567"/>
        <w:rPr>
          <w:sz w:val="28"/>
        </w:rPr>
      </w:pPr>
      <w:r w:rsidRPr="004E56E9">
        <w:rPr>
          <w:sz w:val="28"/>
        </w:rPr>
        <w:t>По подразделу 0412 «Другие вопросы в области национальной экономики» в бюджете поселения на 202</w:t>
      </w:r>
      <w:r w:rsidR="004E56E9" w:rsidRPr="004E56E9">
        <w:rPr>
          <w:sz w:val="28"/>
        </w:rPr>
        <w:t>6</w:t>
      </w:r>
      <w:r w:rsidRPr="004E56E9">
        <w:rPr>
          <w:sz w:val="28"/>
        </w:rPr>
        <w:t xml:space="preserve"> год</w:t>
      </w:r>
      <w:r w:rsidR="00265BA6" w:rsidRPr="004E56E9">
        <w:rPr>
          <w:sz w:val="28"/>
        </w:rPr>
        <w:t xml:space="preserve"> </w:t>
      </w:r>
      <w:r w:rsidR="00530BF1" w:rsidRPr="004E56E9">
        <w:rPr>
          <w:sz w:val="28"/>
        </w:rPr>
        <w:t xml:space="preserve">запланировано </w:t>
      </w:r>
      <w:r w:rsidR="004E56E9" w:rsidRPr="004E56E9">
        <w:rPr>
          <w:sz w:val="28"/>
        </w:rPr>
        <w:t>500,0 тыс. рублей</w:t>
      </w:r>
      <w:r w:rsidR="00C43497" w:rsidRPr="004E56E9">
        <w:rPr>
          <w:sz w:val="28"/>
        </w:rPr>
        <w:t xml:space="preserve"> </w:t>
      </w:r>
      <w:r w:rsidR="008E4964" w:rsidRPr="004E56E9">
        <w:rPr>
          <w:sz w:val="28"/>
        </w:rPr>
        <w:t xml:space="preserve">на </w:t>
      </w:r>
      <w:r w:rsidR="00530BF1" w:rsidRPr="004E56E9">
        <w:rPr>
          <w:sz w:val="28"/>
        </w:rPr>
        <w:t xml:space="preserve">межевание </w:t>
      </w:r>
      <w:r w:rsidR="004E56E9" w:rsidRPr="004E56E9">
        <w:rPr>
          <w:sz w:val="28"/>
        </w:rPr>
        <w:t>сельскохозяйственных земельных участков.</w:t>
      </w:r>
    </w:p>
    <w:p w:rsidR="006E1248" w:rsidRPr="0065654A" w:rsidRDefault="006E1248" w:rsidP="006C4BBC">
      <w:pPr>
        <w:pStyle w:val="a3"/>
        <w:rPr>
          <w:b/>
          <w:sz w:val="28"/>
          <w:highlight w:val="yellow"/>
        </w:rPr>
      </w:pPr>
    </w:p>
    <w:p w:rsidR="00FD27F5" w:rsidRPr="00487986" w:rsidRDefault="00EC3C06">
      <w:pPr>
        <w:pStyle w:val="a3"/>
        <w:ind w:firstLine="567"/>
        <w:jc w:val="center"/>
      </w:pPr>
      <w:r w:rsidRPr="00487986">
        <w:rPr>
          <w:b/>
          <w:sz w:val="28"/>
        </w:rPr>
        <w:t>Жилищно-коммунальное хозяйство</w:t>
      </w:r>
    </w:p>
    <w:p w:rsidR="00FD27F5" w:rsidRPr="00487986" w:rsidRDefault="00EC3C06">
      <w:pPr>
        <w:pStyle w:val="a3"/>
        <w:keepNext/>
        <w:ind w:firstLine="567"/>
        <w:rPr>
          <w:sz w:val="28"/>
        </w:rPr>
      </w:pPr>
      <w:r w:rsidRPr="00487986">
        <w:rPr>
          <w:sz w:val="28"/>
        </w:rPr>
        <w:t>По разделу «Жилищно-коммунальное хозяйство» на 202</w:t>
      </w:r>
      <w:r w:rsidR="00487986" w:rsidRPr="00487986">
        <w:rPr>
          <w:sz w:val="28"/>
        </w:rPr>
        <w:t>6</w:t>
      </w:r>
      <w:r w:rsidRPr="00487986">
        <w:rPr>
          <w:sz w:val="28"/>
        </w:rPr>
        <w:t xml:space="preserve"> год предусмотрены расходы в сумме </w:t>
      </w:r>
      <w:r w:rsidR="00487986" w:rsidRPr="00487986">
        <w:rPr>
          <w:sz w:val="28"/>
        </w:rPr>
        <w:t>4180</w:t>
      </w:r>
      <w:r w:rsidR="008837F5" w:rsidRPr="00487986">
        <w:rPr>
          <w:sz w:val="28"/>
        </w:rPr>
        <w:t>,6</w:t>
      </w:r>
      <w:r w:rsidRPr="00487986">
        <w:rPr>
          <w:sz w:val="28"/>
        </w:rPr>
        <w:t xml:space="preserve"> тыс.</w:t>
      </w:r>
      <w:r w:rsidR="00487986" w:rsidRPr="00487986">
        <w:rPr>
          <w:sz w:val="28"/>
        </w:rPr>
        <w:t xml:space="preserve"> </w:t>
      </w:r>
      <w:r w:rsidRPr="00487986">
        <w:rPr>
          <w:sz w:val="28"/>
        </w:rPr>
        <w:t>руб</w:t>
      </w:r>
      <w:r w:rsidR="00CE2AA8" w:rsidRPr="00487986">
        <w:rPr>
          <w:sz w:val="28"/>
        </w:rPr>
        <w:t>лей</w:t>
      </w:r>
      <w:r w:rsidRPr="00487986">
        <w:rPr>
          <w:sz w:val="28"/>
        </w:rPr>
        <w:t>, на 202</w:t>
      </w:r>
      <w:r w:rsidR="00487986" w:rsidRPr="00487986">
        <w:rPr>
          <w:sz w:val="28"/>
        </w:rPr>
        <w:t>7</w:t>
      </w:r>
      <w:r w:rsidRPr="00487986">
        <w:rPr>
          <w:sz w:val="28"/>
        </w:rPr>
        <w:t xml:space="preserve"> год – </w:t>
      </w:r>
      <w:r w:rsidR="00487986" w:rsidRPr="00487986">
        <w:rPr>
          <w:sz w:val="28"/>
        </w:rPr>
        <w:t>411</w:t>
      </w:r>
      <w:r w:rsidR="00DC3D18">
        <w:rPr>
          <w:sz w:val="28"/>
        </w:rPr>
        <w:t>8</w:t>
      </w:r>
      <w:r w:rsidR="00487986" w:rsidRPr="00487986">
        <w:rPr>
          <w:sz w:val="28"/>
        </w:rPr>
        <w:t>,7</w:t>
      </w:r>
      <w:r w:rsidRPr="00487986">
        <w:rPr>
          <w:sz w:val="28"/>
        </w:rPr>
        <w:t xml:space="preserve"> тыс. руб</w:t>
      </w:r>
      <w:r w:rsidR="00CE2AA8" w:rsidRPr="00487986">
        <w:rPr>
          <w:sz w:val="28"/>
        </w:rPr>
        <w:t>лей</w:t>
      </w:r>
      <w:r w:rsidRPr="00487986">
        <w:rPr>
          <w:sz w:val="28"/>
        </w:rPr>
        <w:t>, на 202</w:t>
      </w:r>
      <w:r w:rsidR="00487986" w:rsidRPr="00487986">
        <w:rPr>
          <w:sz w:val="28"/>
        </w:rPr>
        <w:t>8</w:t>
      </w:r>
      <w:r w:rsidRPr="00487986">
        <w:rPr>
          <w:sz w:val="28"/>
        </w:rPr>
        <w:t xml:space="preserve"> год – </w:t>
      </w:r>
      <w:r w:rsidR="00487986" w:rsidRPr="00487986">
        <w:rPr>
          <w:sz w:val="28"/>
        </w:rPr>
        <w:t>4149,7</w:t>
      </w:r>
      <w:r w:rsidRPr="00487986">
        <w:rPr>
          <w:sz w:val="28"/>
        </w:rPr>
        <w:t xml:space="preserve"> тыс.</w:t>
      </w:r>
      <w:r w:rsidR="00487986" w:rsidRPr="00487986">
        <w:rPr>
          <w:sz w:val="28"/>
        </w:rPr>
        <w:t xml:space="preserve"> </w:t>
      </w:r>
      <w:r w:rsidRPr="00487986">
        <w:rPr>
          <w:sz w:val="28"/>
        </w:rPr>
        <w:t>руб</w:t>
      </w:r>
      <w:r w:rsidR="00CE2AA8" w:rsidRPr="00487986">
        <w:rPr>
          <w:sz w:val="28"/>
        </w:rPr>
        <w:t>лей</w:t>
      </w:r>
      <w:r w:rsidRPr="00487986">
        <w:rPr>
          <w:sz w:val="28"/>
        </w:rPr>
        <w:t>.</w:t>
      </w:r>
    </w:p>
    <w:p w:rsidR="00FD27F5" w:rsidRDefault="00EC3C06">
      <w:pPr>
        <w:pStyle w:val="a3"/>
        <w:ind w:firstLine="567"/>
        <w:rPr>
          <w:sz w:val="28"/>
        </w:rPr>
      </w:pPr>
      <w:r w:rsidRPr="00487986">
        <w:rPr>
          <w:sz w:val="28"/>
        </w:rPr>
        <w:t>В подразделе «Коммунальное хозяйство» на 202</w:t>
      </w:r>
      <w:r w:rsidR="00487986" w:rsidRPr="00487986">
        <w:rPr>
          <w:sz w:val="28"/>
        </w:rPr>
        <w:t>6</w:t>
      </w:r>
      <w:r w:rsidRPr="00487986">
        <w:rPr>
          <w:sz w:val="28"/>
        </w:rPr>
        <w:t xml:space="preserve"> год утверждены расходы в сумме </w:t>
      </w:r>
      <w:r w:rsidR="00487986" w:rsidRPr="00487986">
        <w:rPr>
          <w:sz w:val="28"/>
        </w:rPr>
        <w:t>500</w:t>
      </w:r>
      <w:r w:rsidR="003325FA" w:rsidRPr="00487986">
        <w:rPr>
          <w:sz w:val="28"/>
        </w:rPr>
        <w:t>,0</w:t>
      </w:r>
      <w:r w:rsidRPr="00487986">
        <w:rPr>
          <w:sz w:val="28"/>
        </w:rPr>
        <w:t xml:space="preserve"> тыс.</w:t>
      </w:r>
      <w:r w:rsidR="00487986" w:rsidRPr="00487986">
        <w:rPr>
          <w:sz w:val="28"/>
        </w:rPr>
        <w:t xml:space="preserve"> рублей</w:t>
      </w:r>
      <w:r w:rsidRPr="00487986">
        <w:rPr>
          <w:sz w:val="28"/>
        </w:rPr>
        <w:t xml:space="preserve"> на ремонт водопроводных сетей</w:t>
      </w:r>
      <w:r w:rsidR="00CC55CC">
        <w:rPr>
          <w:sz w:val="28"/>
        </w:rPr>
        <w:t xml:space="preserve"> и колодцев</w:t>
      </w:r>
      <w:r w:rsidR="00AC1DBE" w:rsidRPr="00487986">
        <w:rPr>
          <w:sz w:val="28"/>
        </w:rPr>
        <w:t>.</w:t>
      </w:r>
    </w:p>
    <w:p w:rsidR="002A6907" w:rsidRPr="00C51465" w:rsidRDefault="002A6907" w:rsidP="002A6907">
      <w:pPr>
        <w:pStyle w:val="a3"/>
        <w:widowControl w:val="0"/>
        <w:tabs>
          <w:tab w:val="left" w:pos="567"/>
        </w:tabs>
        <w:ind w:firstLine="567"/>
        <w:rPr>
          <w:sz w:val="28"/>
        </w:rPr>
      </w:pPr>
      <w:proofErr w:type="gramStart"/>
      <w:r w:rsidRPr="002A6907">
        <w:rPr>
          <w:sz w:val="28"/>
        </w:rPr>
        <w:t>В подразделе «Благоустройство» на 2026 год утверждены расходы в сумме 3680,6 тыс. рублей, из них на организацию освещения улиц в населе</w:t>
      </w:r>
      <w:r w:rsidRPr="002A6907">
        <w:rPr>
          <w:sz w:val="28"/>
        </w:rPr>
        <w:t>н</w:t>
      </w:r>
      <w:r w:rsidRPr="002A6907">
        <w:rPr>
          <w:sz w:val="28"/>
        </w:rPr>
        <w:t>ных пунктах –  2500,0 тыс. рублей (оплата уличного освещения – 1000,0 тыс. рублей, ремонт уличного освещения – 1500,0 тыс. ру</w:t>
      </w:r>
      <w:r w:rsidRPr="002A6907">
        <w:rPr>
          <w:sz w:val="28"/>
        </w:rPr>
        <w:t>б</w:t>
      </w:r>
      <w:r w:rsidRPr="002A6907">
        <w:rPr>
          <w:sz w:val="28"/>
        </w:rPr>
        <w:t>лей), на организацию ритуальных услуг и содержание мест захоронения – 300,0 тыс. рублей (дерат</w:t>
      </w:r>
      <w:r w:rsidRPr="002A6907">
        <w:rPr>
          <w:sz w:val="28"/>
        </w:rPr>
        <w:t>и</w:t>
      </w:r>
      <w:r w:rsidRPr="002A6907">
        <w:rPr>
          <w:sz w:val="28"/>
        </w:rPr>
        <w:t>зация, дезинсекция кладбищ – 50,0 тыс. рублей, благоустройство кладбища  – 100,0 тыс. рублей, спил</w:t>
      </w:r>
      <w:proofErr w:type="gramEnd"/>
      <w:r w:rsidRPr="002A6907">
        <w:rPr>
          <w:sz w:val="28"/>
        </w:rPr>
        <w:t xml:space="preserve"> </w:t>
      </w:r>
      <w:proofErr w:type="gramStart"/>
      <w:r w:rsidRPr="002A6907">
        <w:rPr>
          <w:sz w:val="28"/>
        </w:rPr>
        <w:t>и утилизация деревьев – 150,0 тыс. рублей), на прочие мероприятия по благоустройству территории поселения – 747,0 т</w:t>
      </w:r>
      <w:r w:rsidRPr="0072632D">
        <w:rPr>
          <w:sz w:val="28"/>
        </w:rPr>
        <w:t>ыс. рублей (обустройство площадок накопления ТКО – 400,0 тыс. рублей, благоустройство места для купания – 150,0 тыс. рублей, благоустройство и ремонт памятника – 50,0 тыс. рублей, чистка пруда – 147,0 тыс. рублей</w:t>
      </w:r>
      <w:r>
        <w:rPr>
          <w:sz w:val="28"/>
        </w:rPr>
        <w:t>,</w:t>
      </w:r>
      <w:r w:rsidRPr="002A6907">
        <w:rPr>
          <w:color w:val="auto"/>
          <w:sz w:val="28"/>
          <w:szCs w:val="28"/>
          <w:lang w:eastAsia="zh-CN"/>
        </w:rPr>
        <w:t xml:space="preserve"> </w:t>
      </w:r>
      <w:r w:rsidRPr="0072632D">
        <w:rPr>
          <w:color w:val="auto"/>
          <w:sz w:val="28"/>
          <w:szCs w:val="28"/>
          <w:lang w:eastAsia="zh-CN"/>
        </w:rPr>
        <w:t>выполнение работ по предотвращению распространения сорного растения борщевика Сосновского в сумме 133,6 тыс. рублей</w:t>
      </w:r>
      <w:r>
        <w:rPr>
          <w:color w:val="auto"/>
          <w:sz w:val="28"/>
          <w:szCs w:val="28"/>
          <w:lang w:eastAsia="zh-CN"/>
        </w:rPr>
        <w:t>.</w:t>
      </w:r>
      <w:proofErr w:type="gramEnd"/>
    </w:p>
    <w:p w:rsidR="006E0B89" w:rsidRPr="0065654A" w:rsidRDefault="006E0B89" w:rsidP="0084714C">
      <w:pPr>
        <w:ind w:firstLine="567"/>
        <w:jc w:val="both"/>
        <w:rPr>
          <w:highlight w:val="yellow"/>
        </w:rPr>
      </w:pPr>
    </w:p>
    <w:p w:rsidR="00FD27F5" w:rsidRPr="00AF2B7B" w:rsidRDefault="00EC3C06">
      <w:pPr>
        <w:pStyle w:val="a3"/>
        <w:ind w:firstLine="567"/>
        <w:jc w:val="center"/>
      </w:pPr>
      <w:r w:rsidRPr="00AF2B7B">
        <w:rPr>
          <w:b/>
          <w:sz w:val="28"/>
        </w:rPr>
        <w:t>Социальная политика</w:t>
      </w:r>
    </w:p>
    <w:p w:rsidR="008B43F8" w:rsidRPr="00AF2B7B" w:rsidRDefault="00EC3C06" w:rsidP="008B43F8">
      <w:pPr>
        <w:ind w:firstLine="709"/>
        <w:jc w:val="both"/>
        <w:rPr>
          <w:sz w:val="28"/>
          <w:szCs w:val="28"/>
        </w:rPr>
      </w:pPr>
      <w:r w:rsidRPr="00AF2B7B">
        <w:rPr>
          <w:sz w:val="28"/>
        </w:rPr>
        <w:t xml:space="preserve">На обеспечение исполнения в полном объеме законодательно установленных публично-нормативных обязательств по выплате пенсий за выслугу лет лицам, замещавшим муниципальные должности в </w:t>
      </w:r>
      <w:proofErr w:type="spellStart"/>
      <w:r w:rsidRPr="00AF2B7B">
        <w:rPr>
          <w:sz w:val="28"/>
        </w:rPr>
        <w:t>Шелангерском</w:t>
      </w:r>
      <w:proofErr w:type="spellEnd"/>
      <w:r w:rsidRPr="00AF2B7B">
        <w:rPr>
          <w:sz w:val="28"/>
        </w:rPr>
        <w:t xml:space="preserve"> сельском поселении, предусмотрены средства на 202</w:t>
      </w:r>
      <w:r w:rsidR="00AF2B7B" w:rsidRPr="00AF2B7B">
        <w:rPr>
          <w:sz w:val="28"/>
        </w:rPr>
        <w:t>6</w:t>
      </w:r>
      <w:r w:rsidR="0009525A" w:rsidRPr="00AF2B7B">
        <w:rPr>
          <w:sz w:val="28"/>
        </w:rPr>
        <w:t xml:space="preserve"> </w:t>
      </w:r>
      <w:r w:rsidRPr="00AF2B7B">
        <w:rPr>
          <w:sz w:val="28"/>
          <w:szCs w:val="28"/>
        </w:rPr>
        <w:t>год</w:t>
      </w:r>
      <w:r w:rsidR="008B43F8" w:rsidRPr="00AF2B7B">
        <w:rPr>
          <w:sz w:val="28"/>
          <w:szCs w:val="28"/>
        </w:rPr>
        <w:t xml:space="preserve"> и на плановый период 202</w:t>
      </w:r>
      <w:r w:rsidR="00AF2B7B" w:rsidRPr="00AF2B7B">
        <w:rPr>
          <w:sz w:val="28"/>
          <w:szCs w:val="28"/>
        </w:rPr>
        <w:t>7</w:t>
      </w:r>
      <w:r w:rsidR="008B43F8" w:rsidRPr="00AF2B7B">
        <w:rPr>
          <w:sz w:val="28"/>
          <w:szCs w:val="28"/>
        </w:rPr>
        <w:t>-202</w:t>
      </w:r>
      <w:r w:rsidR="00AF2B7B" w:rsidRPr="00AF2B7B">
        <w:rPr>
          <w:sz w:val="28"/>
          <w:szCs w:val="28"/>
        </w:rPr>
        <w:t>8</w:t>
      </w:r>
      <w:r w:rsidR="008B43F8" w:rsidRPr="00AF2B7B">
        <w:rPr>
          <w:sz w:val="28"/>
          <w:szCs w:val="28"/>
        </w:rPr>
        <w:t xml:space="preserve"> гг. в сумме </w:t>
      </w:r>
      <w:r w:rsidR="00AF2B7B" w:rsidRPr="00AF2B7B">
        <w:rPr>
          <w:sz w:val="28"/>
          <w:szCs w:val="28"/>
        </w:rPr>
        <w:t>558,2</w:t>
      </w:r>
      <w:r w:rsidR="008B43F8" w:rsidRPr="00AF2B7B">
        <w:rPr>
          <w:sz w:val="28"/>
          <w:szCs w:val="28"/>
        </w:rPr>
        <w:t xml:space="preserve"> тыс. руб</w:t>
      </w:r>
      <w:r w:rsidR="00AF2B7B" w:rsidRPr="00AF2B7B">
        <w:rPr>
          <w:sz w:val="28"/>
          <w:szCs w:val="28"/>
        </w:rPr>
        <w:t>лей</w:t>
      </w:r>
      <w:r w:rsidR="008B43F8" w:rsidRPr="00AF2B7B">
        <w:rPr>
          <w:sz w:val="28"/>
          <w:szCs w:val="28"/>
        </w:rPr>
        <w:t xml:space="preserve"> ежегодно.</w:t>
      </w:r>
    </w:p>
    <w:p w:rsidR="008B43F8" w:rsidRPr="00AF2B7B" w:rsidRDefault="008B43F8" w:rsidP="008B43F8">
      <w:pPr>
        <w:ind w:firstLine="567"/>
        <w:jc w:val="both"/>
        <w:rPr>
          <w:sz w:val="28"/>
          <w:szCs w:val="28"/>
        </w:rPr>
      </w:pPr>
    </w:p>
    <w:p w:rsidR="00FD27F5" w:rsidRPr="00AF2B7B" w:rsidRDefault="00FD27F5">
      <w:pPr>
        <w:pStyle w:val="212"/>
        <w:spacing w:after="0"/>
        <w:ind w:left="0" w:firstLine="709"/>
        <w:jc w:val="both"/>
        <w:rPr>
          <w:sz w:val="28"/>
          <w:szCs w:val="28"/>
        </w:rPr>
      </w:pPr>
    </w:p>
    <w:p w:rsidR="00FD27F5" w:rsidRPr="00AF2B7B" w:rsidRDefault="00FD27F5">
      <w:pPr>
        <w:pStyle w:val="a3"/>
        <w:ind w:firstLine="567"/>
        <w:rPr>
          <w:sz w:val="28"/>
        </w:rPr>
      </w:pPr>
    </w:p>
    <w:p w:rsidR="00FD27F5" w:rsidRPr="00AF2B7B" w:rsidRDefault="00FD27F5">
      <w:pPr>
        <w:pStyle w:val="a3"/>
        <w:ind w:firstLine="567"/>
        <w:jc w:val="right"/>
        <w:rPr>
          <w:sz w:val="28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5"/>
        <w:gridCol w:w="4715"/>
      </w:tblGrid>
      <w:tr w:rsidR="00323681" w:rsidRPr="0065654A" w:rsidTr="00265BA6">
        <w:tc>
          <w:tcPr>
            <w:tcW w:w="4715" w:type="dxa"/>
          </w:tcPr>
          <w:p w:rsidR="00323681" w:rsidRPr="00AF2B7B" w:rsidRDefault="00323681" w:rsidP="00323681">
            <w:pPr>
              <w:ind w:firstLine="0"/>
              <w:rPr>
                <w:sz w:val="28"/>
              </w:rPr>
            </w:pPr>
            <w:r w:rsidRPr="00AF2B7B">
              <w:rPr>
                <w:sz w:val="28"/>
              </w:rPr>
              <w:t>Руководитель</w:t>
            </w:r>
          </w:p>
          <w:p w:rsidR="00323681" w:rsidRPr="00AF2B7B" w:rsidRDefault="00323681" w:rsidP="00323681">
            <w:pPr>
              <w:ind w:firstLine="0"/>
              <w:rPr>
                <w:sz w:val="28"/>
              </w:rPr>
            </w:pPr>
            <w:r w:rsidRPr="00AF2B7B">
              <w:rPr>
                <w:sz w:val="28"/>
              </w:rPr>
              <w:t xml:space="preserve">финансового управления </w:t>
            </w:r>
          </w:p>
        </w:tc>
        <w:tc>
          <w:tcPr>
            <w:tcW w:w="4715" w:type="dxa"/>
          </w:tcPr>
          <w:p w:rsidR="00323681" w:rsidRPr="00AF2B7B" w:rsidRDefault="00323681" w:rsidP="00323681">
            <w:pPr>
              <w:jc w:val="right"/>
              <w:rPr>
                <w:sz w:val="28"/>
              </w:rPr>
            </w:pPr>
            <w:r w:rsidRPr="00AF2B7B">
              <w:rPr>
                <w:sz w:val="28"/>
              </w:rPr>
              <w:t>И.А. Калининская</w:t>
            </w:r>
          </w:p>
        </w:tc>
      </w:tr>
    </w:tbl>
    <w:p w:rsidR="00323681" w:rsidRPr="0065654A" w:rsidRDefault="00323681" w:rsidP="00F32B5C">
      <w:pPr>
        <w:rPr>
          <w:highlight w:val="yellow"/>
        </w:rPr>
      </w:pPr>
    </w:p>
    <w:sectPr w:rsidR="00323681" w:rsidRPr="0065654A" w:rsidSect="00716ECF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B5C" w:rsidRDefault="00F32B5C" w:rsidP="00F32B5C">
      <w:r>
        <w:separator/>
      </w:r>
    </w:p>
  </w:endnote>
  <w:endnote w:type="continuationSeparator" w:id="1">
    <w:p w:rsidR="00F32B5C" w:rsidRDefault="00F32B5C" w:rsidP="00F32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B5C" w:rsidRDefault="00F32B5C" w:rsidP="00F32B5C">
      <w:r>
        <w:separator/>
      </w:r>
    </w:p>
  </w:footnote>
  <w:footnote w:type="continuationSeparator" w:id="1">
    <w:p w:rsidR="00F32B5C" w:rsidRDefault="00F32B5C" w:rsidP="00F32B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945DC"/>
    <w:multiLevelType w:val="hybridMultilevel"/>
    <w:tmpl w:val="861C895E"/>
    <w:lvl w:ilvl="0" w:tplc="CAFCBB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217AE"/>
    <w:multiLevelType w:val="hybridMultilevel"/>
    <w:tmpl w:val="326267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0F33820"/>
    <w:multiLevelType w:val="multilevel"/>
    <w:tmpl w:val="B06EDF3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7F5"/>
    <w:rsid w:val="00012F0B"/>
    <w:rsid w:val="00013E47"/>
    <w:rsid w:val="0001655F"/>
    <w:rsid w:val="00020394"/>
    <w:rsid w:val="00027010"/>
    <w:rsid w:val="00034BE2"/>
    <w:rsid w:val="00034C63"/>
    <w:rsid w:val="00043C1B"/>
    <w:rsid w:val="00046D23"/>
    <w:rsid w:val="0006029B"/>
    <w:rsid w:val="00060A64"/>
    <w:rsid w:val="00066326"/>
    <w:rsid w:val="00086FA5"/>
    <w:rsid w:val="0009525A"/>
    <w:rsid w:val="000B0716"/>
    <w:rsid w:val="000D3F5A"/>
    <w:rsid w:val="000E200F"/>
    <w:rsid w:val="000E277D"/>
    <w:rsid w:val="00103023"/>
    <w:rsid w:val="00103439"/>
    <w:rsid w:val="00104A49"/>
    <w:rsid w:val="00113FAE"/>
    <w:rsid w:val="00116F7D"/>
    <w:rsid w:val="00120BDE"/>
    <w:rsid w:val="0014000D"/>
    <w:rsid w:val="00141274"/>
    <w:rsid w:val="00142E32"/>
    <w:rsid w:val="00146776"/>
    <w:rsid w:val="00182A6C"/>
    <w:rsid w:val="00186EFC"/>
    <w:rsid w:val="001909FA"/>
    <w:rsid w:val="00194C31"/>
    <w:rsid w:val="0019607D"/>
    <w:rsid w:val="001A2630"/>
    <w:rsid w:val="001B48EF"/>
    <w:rsid w:val="001B792C"/>
    <w:rsid w:val="001C359C"/>
    <w:rsid w:val="001D0FA6"/>
    <w:rsid w:val="001E516B"/>
    <w:rsid w:val="001F1062"/>
    <w:rsid w:val="001F28B2"/>
    <w:rsid w:val="0020064C"/>
    <w:rsid w:val="00203531"/>
    <w:rsid w:val="00214384"/>
    <w:rsid w:val="00216980"/>
    <w:rsid w:val="00221A91"/>
    <w:rsid w:val="00222BDD"/>
    <w:rsid w:val="00223A73"/>
    <w:rsid w:val="00227166"/>
    <w:rsid w:val="00227FA7"/>
    <w:rsid w:val="00233839"/>
    <w:rsid w:val="00263452"/>
    <w:rsid w:val="00265BA6"/>
    <w:rsid w:val="00274B36"/>
    <w:rsid w:val="00275076"/>
    <w:rsid w:val="00287D43"/>
    <w:rsid w:val="00292917"/>
    <w:rsid w:val="00293CCF"/>
    <w:rsid w:val="002944B1"/>
    <w:rsid w:val="002A3256"/>
    <w:rsid w:val="002A558E"/>
    <w:rsid w:val="002A6907"/>
    <w:rsid w:val="002A762D"/>
    <w:rsid w:val="002A7836"/>
    <w:rsid w:val="002B636E"/>
    <w:rsid w:val="002C3277"/>
    <w:rsid w:val="002C4145"/>
    <w:rsid w:val="002C5C28"/>
    <w:rsid w:val="002E033A"/>
    <w:rsid w:val="002F1F57"/>
    <w:rsid w:val="002F42B5"/>
    <w:rsid w:val="00314ADD"/>
    <w:rsid w:val="00320797"/>
    <w:rsid w:val="00323681"/>
    <w:rsid w:val="003325FA"/>
    <w:rsid w:val="00335331"/>
    <w:rsid w:val="00337178"/>
    <w:rsid w:val="00347B2A"/>
    <w:rsid w:val="0035069F"/>
    <w:rsid w:val="00352BD6"/>
    <w:rsid w:val="003666DE"/>
    <w:rsid w:val="00373D53"/>
    <w:rsid w:val="0037610A"/>
    <w:rsid w:val="00376A69"/>
    <w:rsid w:val="00393100"/>
    <w:rsid w:val="003A283C"/>
    <w:rsid w:val="003A5C1E"/>
    <w:rsid w:val="003D698A"/>
    <w:rsid w:val="003E1624"/>
    <w:rsid w:val="003E4D6C"/>
    <w:rsid w:val="003E57E1"/>
    <w:rsid w:val="003E6E9A"/>
    <w:rsid w:val="003F62C2"/>
    <w:rsid w:val="00402335"/>
    <w:rsid w:val="00404043"/>
    <w:rsid w:val="0041464D"/>
    <w:rsid w:val="00416D5B"/>
    <w:rsid w:val="004326E9"/>
    <w:rsid w:val="004358FD"/>
    <w:rsid w:val="0044042A"/>
    <w:rsid w:val="0044320A"/>
    <w:rsid w:val="00444C1B"/>
    <w:rsid w:val="00450424"/>
    <w:rsid w:val="00453196"/>
    <w:rsid w:val="004534D0"/>
    <w:rsid w:val="00456392"/>
    <w:rsid w:val="00464730"/>
    <w:rsid w:val="004677A0"/>
    <w:rsid w:val="004711BB"/>
    <w:rsid w:val="00472726"/>
    <w:rsid w:val="0047430D"/>
    <w:rsid w:val="0048425C"/>
    <w:rsid w:val="00487986"/>
    <w:rsid w:val="00494D88"/>
    <w:rsid w:val="004A14FE"/>
    <w:rsid w:val="004A30E6"/>
    <w:rsid w:val="004B3F7A"/>
    <w:rsid w:val="004C0905"/>
    <w:rsid w:val="004C0C98"/>
    <w:rsid w:val="004C3BE4"/>
    <w:rsid w:val="004D46D0"/>
    <w:rsid w:val="004E56E9"/>
    <w:rsid w:val="004E61DD"/>
    <w:rsid w:val="004F11ED"/>
    <w:rsid w:val="00501C45"/>
    <w:rsid w:val="00512D4D"/>
    <w:rsid w:val="005162C9"/>
    <w:rsid w:val="00530BF1"/>
    <w:rsid w:val="005312C3"/>
    <w:rsid w:val="005361BD"/>
    <w:rsid w:val="005369A2"/>
    <w:rsid w:val="00541195"/>
    <w:rsid w:val="005451AF"/>
    <w:rsid w:val="005522F6"/>
    <w:rsid w:val="00581CCF"/>
    <w:rsid w:val="00581FA6"/>
    <w:rsid w:val="00583D36"/>
    <w:rsid w:val="00584FC6"/>
    <w:rsid w:val="0059077B"/>
    <w:rsid w:val="005962A2"/>
    <w:rsid w:val="005A2F69"/>
    <w:rsid w:val="005A36DE"/>
    <w:rsid w:val="005A427F"/>
    <w:rsid w:val="005A5370"/>
    <w:rsid w:val="005D7198"/>
    <w:rsid w:val="005D7AD8"/>
    <w:rsid w:val="006016E2"/>
    <w:rsid w:val="00625AD3"/>
    <w:rsid w:val="00627AAA"/>
    <w:rsid w:val="00636A45"/>
    <w:rsid w:val="006506C2"/>
    <w:rsid w:val="00651345"/>
    <w:rsid w:val="0065654A"/>
    <w:rsid w:val="00675AE8"/>
    <w:rsid w:val="00676B69"/>
    <w:rsid w:val="00683793"/>
    <w:rsid w:val="006A1435"/>
    <w:rsid w:val="006C42F4"/>
    <w:rsid w:val="006C43A9"/>
    <w:rsid w:val="006C4BBC"/>
    <w:rsid w:val="006E0B89"/>
    <w:rsid w:val="006E1248"/>
    <w:rsid w:val="006E6F4F"/>
    <w:rsid w:val="00716621"/>
    <w:rsid w:val="00716D4D"/>
    <w:rsid w:val="00716ECF"/>
    <w:rsid w:val="007200F7"/>
    <w:rsid w:val="0072632D"/>
    <w:rsid w:val="0073122E"/>
    <w:rsid w:val="0073290F"/>
    <w:rsid w:val="007420B8"/>
    <w:rsid w:val="00746DD8"/>
    <w:rsid w:val="00762287"/>
    <w:rsid w:val="007646CB"/>
    <w:rsid w:val="0076560F"/>
    <w:rsid w:val="00773083"/>
    <w:rsid w:val="00781386"/>
    <w:rsid w:val="00787120"/>
    <w:rsid w:val="00791CA2"/>
    <w:rsid w:val="00795EC7"/>
    <w:rsid w:val="00796571"/>
    <w:rsid w:val="007A2944"/>
    <w:rsid w:val="007B2B75"/>
    <w:rsid w:val="007B4D22"/>
    <w:rsid w:val="007B6D58"/>
    <w:rsid w:val="007D3C0A"/>
    <w:rsid w:val="007E00F1"/>
    <w:rsid w:val="007E3FB7"/>
    <w:rsid w:val="008136D3"/>
    <w:rsid w:val="00817B59"/>
    <w:rsid w:val="008272E6"/>
    <w:rsid w:val="0084714C"/>
    <w:rsid w:val="0084785B"/>
    <w:rsid w:val="0085781C"/>
    <w:rsid w:val="00860071"/>
    <w:rsid w:val="0086579B"/>
    <w:rsid w:val="008813A4"/>
    <w:rsid w:val="008837F5"/>
    <w:rsid w:val="00886549"/>
    <w:rsid w:val="00887D48"/>
    <w:rsid w:val="008912FF"/>
    <w:rsid w:val="00896E69"/>
    <w:rsid w:val="008B43F8"/>
    <w:rsid w:val="008B474D"/>
    <w:rsid w:val="008C1B05"/>
    <w:rsid w:val="008C1DED"/>
    <w:rsid w:val="008C276B"/>
    <w:rsid w:val="008C5055"/>
    <w:rsid w:val="008D2768"/>
    <w:rsid w:val="008E4964"/>
    <w:rsid w:val="008E6FCC"/>
    <w:rsid w:val="0090127A"/>
    <w:rsid w:val="00913EBF"/>
    <w:rsid w:val="00932017"/>
    <w:rsid w:val="009332C3"/>
    <w:rsid w:val="00940CAD"/>
    <w:rsid w:val="00957DF6"/>
    <w:rsid w:val="00984103"/>
    <w:rsid w:val="00993501"/>
    <w:rsid w:val="009C36F1"/>
    <w:rsid w:val="009D7AEA"/>
    <w:rsid w:val="009F008A"/>
    <w:rsid w:val="009F2B1D"/>
    <w:rsid w:val="00A07508"/>
    <w:rsid w:val="00A1627B"/>
    <w:rsid w:val="00A204DD"/>
    <w:rsid w:val="00A27A0B"/>
    <w:rsid w:val="00A345B4"/>
    <w:rsid w:val="00A34C5B"/>
    <w:rsid w:val="00A42B6A"/>
    <w:rsid w:val="00A42E27"/>
    <w:rsid w:val="00A43B96"/>
    <w:rsid w:val="00A5089F"/>
    <w:rsid w:val="00A60158"/>
    <w:rsid w:val="00A66102"/>
    <w:rsid w:val="00A67A32"/>
    <w:rsid w:val="00A8463F"/>
    <w:rsid w:val="00A85870"/>
    <w:rsid w:val="00AA19AE"/>
    <w:rsid w:val="00AB3D75"/>
    <w:rsid w:val="00AC1DBE"/>
    <w:rsid w:val="00AD778A"/>
    <w:rsid w:val="00AE1DA3"/>
    <w:rsid w:val="00AE31C8"/>
    <w:rsid w:val="00AF2B7B"/>
    <w:rsid w:val="00AF39E4"/>
    <w:rsid w:val="00AF7EE1"/>
    <w:rsid w:val="00B077D7"/>
    <w:rsid w:val="00B31180"/>
    <w:rsid w:val="00B4513D"/>
    <w:rsid w:val="00B512DE"/>
    <w:rsid w:val="00B5760F"/>
    <w:rsid w:val="00B80A77"/>
    <w:rsid w:val="00B80A9D"/>
    <w:rsid w:val="00B83E6A"/>
    <w:rsid w:val="00BB49C5"/>
    <w:rsid w:val="00BD3F9F"/>
    <w:rsid w:val="00BE71E2"/>
    <w:rsid w:val="00BF6719"/>
    <w:rsid w:val="00C01AE4"/>
    <w:rsid w:val="00C128BC"/>
    <w:rsid w:val="00C138EA"/>
    <w:rsid w:val="00C20A99"/>
    <w:rsid w:val="00C36673"/>
    <w:rsid w:val="00C43497"/>
    <w:rsid w:val="00C43A49"/>
    <w:rsid w:val="00C475FB"/>
    <w:rsid w:val="00C519C6"/>
    <w:rsid w:val="00C56B10"/>
    <w:rsid w:val="00C60CCD"/>
    <w:rsid w:val="00C61ACD"/>
    <w:rsid w:val="00C769F7"/>
    <w:rsid w:val="00C91F3A"/>
    <w:rsid w:val="00C93DF5"/>
    <w:rsid w:val="00CA1AC1"/>
    <w:rsid w:val="00CC2F73"/>
    <w:rsid w:val="00CC55CC"/>
    <w:rsid w:val="00CD0D8E"/>
    <w:rsid w:val="00CD6BB5"/>
    <w:rsid w:val="00CE0606"/>
    <w:rsid w:val="00CE10C7"/>
    <w:rsid w:val="00CE2AA8"/>
    <w:rsid w:val="00CE4307"/>
    <w:rsid w:val="00CE79A6"/>
    <w:rsid w:val="00CF2595"/>
    <w:rsid w:val="00D0272B"/>
    <w:rsid w:val="00D03497"/>
    <w:rsid w:val="00D03580"/>
    <w:rsid w:val="00D03D22"/>
    <w:rsid w:val="00D1432B"/>
    <w:rsid w:val="00D30026"/>
    <w:rsid w:val="00D32415"/>
    <w:rsid w:val="00D32FD3"/>
    <w:rsid w:val="00D55A0E"/>
    <w:rsid w:val="00D566E8"/>
    <w:rsid w:val="00D629B0"/>
    <w:rsid w:val="00D642A4"/>
    <w:rsid w:val="00D67B4B"/>
    <w:rsid w:val="00D730E0"/>
    <w:rsid w:val="00D83C5A"/>
    <w:rsid w:val="00D920B4"/>
    <w:rsid w:val="00DA3B8D"/>
    <w:rsid w:val="00DA4308"/>
    <w:rsid w:val="00DC1C3D"/>
    <w:rsid w:val="00DC3D18"/>
    <w:rsid w:val="00DC482A"/>
    <w:rsid w:val="00DC4CFE"/>
    <w:rsid w:val="00DD13A9"/>
    <w:rsid w:val="00DF01FB"/>
    <w:rsid w:val="00DF2F66"/>
    <w:rsid w:val="00DF34D0"/>
    <w:rsid w:val="00E05769"/>
    <w:rsid w:val="00E073D2"/>
    <w:rsid w:val="00E073EA"/>
    <w:rsid w:val="00E1184F"/>
    <w:rsid w:val="00E11A42"/>
    <w:rsid w:val="00E266D2"/>
    <w:rsid w:val="00E3130F"/>
    <w:rsid w:val="00E40B6F"/>
    <w:rsid w:val="00E4169F"/>
    <w:rsid w:val="00E44C85"/>
    <w:rsid w:val="00E4574D"/>
    <w:rsid w:val="00E54850"/>
    <w:rsid w:val="00E83F37"/>
    <w:rsid w:val="00E86675"/>
    <w:rsid w:val="00E92A79"/>
    <w:rsid w:val="00EA0EF5"/>
    <w:rsid w:val="00EB0D66"/>
    <w:rsid w:val="00EB3A53"/>
    <w:rsid w:val="00EC1E27"/>
    <w:rsid w:val="00EC3C06"/>
    <w:rsid w:val="00EC4391"/>
    <w:rsid w:val="00EF65E0"/>
    <w:rsid w:val="00F14561"/>
    <w:rsid w:val="00F32B5C"/>
    <w:rsid w:val="00F34FBF"/>
    <w:rsid w:val="00F41CF7"/>
    <w:rsid w:val="00F43AE2"/>
    <w:rsid w:val="00F47A4C"/>
    <w:rsid w:val="00F52E50"/>
    <w:rsid w:val="00F66355"/>
    <w:rsid w:val="00F71C72"/>
    <w:rsid w:val="00F73B52"/>
    <w:rsid w:val="00F75238"/>
    <w:rsid w:val="00F77F67"/>
    <w:rsid w:val="00F8249A"/>
    <w:rsid w:val="00F84889"/>
    <w:rsid w:val="00FA58F6"/>
    <w:rsid w:val="00FA663F"/>
    <w:rsid w:val="00FA74B9"/>
    <w:rsid w:val="00FB0C13"/>
    <w:rsid w:val="00FB5180"/>
    <w:rsid w:val="00FC2730"/>
    <w:rsid w:val="00FD0C47"/>
    <w:rsid w:val="00FD18B9"/>
    <w:rsid w:val="00FD2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716ECF"/>
  </w:style>
  <w:style w:type="paragraph" w:styleId="1">
    <w:name w:val="heading 1"/>
    <w:basedOn w:val="a"/>
    <w:next w:val="a"/>
    <w:link w:val="11"/>
    <w:uiPriority w:val="9"/>
    <w:qFormat/>
    <w:rsid w:val="00716ECF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716ECF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716ECF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716ECF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16ECF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716ECF"/>
  </w:style>
  <w:style w:type="paragraph" w:styleId="21">
    <w:name w:val="toc 2"/>
    <w:next w:val="a"/>
    <w:link w:val="22"/>
    <w:uiPriority w:val="39"/>
    <w:rsid w:val="00716EC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16ECF"/>
    <w:rPr>
      <w:rFonts w:ascii="XO Thames" w:hAnsi="XO Thames"/>
      <w:sz w:val="28"/>
    </w:rPr>
  </w:style>
  <w:style w:type="paragraph" w:customStyle="1" w:styleId="23">
    <w:name w:val="Указатель2"/>
    <w:basedOn w:val="a"/>
    <w:link w:val="24"/>
    <w:rsid w:val="00716ECF"/>
  </w:style>
  <w:style w:type="character" w:customStyle="1" w:styleId="24">
    <w:name w:val="Указатель2"/>
    <w:basedOn w:val="10"/>
    <w:link w:val="23"/>
    <w:rsid w:val="00716ECF"/>
  </w:style>
  <w:style w:type="paragraph" w:customStyle="1" w:styleId="rvps698610">
    <w:name w:val="rvps698610"/>
    <w:basedOn w:val="a"/>
    <w:link w:val="rvps6986100"/>
    <w:rsid w:val="00716ECF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716ECF"/>
    <w:rPr>
      <w:sz w:val="24"/>
    </w:rPr>
  </w:style>
  <w:style w:type="paragraph" w:customStyle="1" w:styleId="12">
    <w:name w:val="Название объекта1"/>
    <w:basedOn w:val="a"/>
    <w:link w:val="13"/>
    <w:rsid w:val="00716ECF"/>
    <w:pPr>
      <w:spacing w:before="120" w:after="120"/>
    </w:pPr>
    <w:rPr>
      <w:i/>
      <w:sz w:val="24"/>
    </w:rPr>
  </w:style>
  <w:style w:type="character" w:customStyle="1" w:styleId="13">
    <w:name w:val="Название объекта1"/>
    <w:basedOn w:val="10"/>
    <w:link w:val="12"/>
    <w:rsid w:val="00716ECF"/>
    <w:rPr>
      <w:i/>
      <w:sz w:val="24"/>
    </w:rPr>
  </w:style>
  <w:style w:type="paragraph" w:styleId="41">
    <w:name w:val="toc 4"/>
    <w:next w:val="a"/>
    <w:link w:val="42"/>
    <w:uiPriority w:val="39"/>
    <w:rsid w:val="00716EC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16ECF"/>
    <w:rPr>
      <w:rFonts w:ascii="XO Thames" w:hAnsi="XO Thames"/>
      <w:sz w:val="28"/>
    </w:rPr>
  </w:style>
  <w:style w:type="paragraph" w:customStyle="1" w:styleId="WW8Num3z0">
    <w:name w:val="WW8Num3z0"/>
    <w:link w:val="WW8Num3z00"/>
    <w:rsid w:val="00716ECF"/>
  </w:style>
  <w:style w:type="character" w:customStyle="1" w:styleId="WW8Num3z00">
    <w:name w:val="WW8Num3z0"/>
    <w:link w:val="WW8Num3z0"/>
    <w:rsid w:val="00716ECF"/>
  </w:style>
  <w:style w:type="paragraph" w:styleId="6">
    <w:name w:val="toc 6"/>
    <w:next w:val="a"/>
    <w:link w:val="60"/>
    <w:uiPriority w:val="39"/>
    <w:rsid w:val="00716EC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16EC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16EC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16ECF"/>
    <w:rPr>
      <w:rFonts w:ascii="XO Thames" w:hAnsi="XO Thames"/>
      <w:sz w:val="28"/>
    </w:rPr>
  </w:style>
  <w:style w:type="paragraph" w:customStyle="1" w:styleId="WW8Num2z4">
    <w:name w:val="WW8Num2z4"/>
    <w:link w:val="WW8Num2z40"/>
    <w:rsid w:val="00716ECF"/>
  </w:style>
  <w:style w:type="character" w:customStyle="1" w:styleId="WW8Num2z40">
    <w:name w:val="WW8Num2z4"/>
    <w:link w:val="WW8Num2z4"/>
    <w:rsid w:val="00716ECF"/>
  </w:style>
  <w:style w:type="paragraph" w:customStyle="1" w:styleId="WW8Num2z5">
    <w:name w:val="WW8Num2z5"/>
    <w:link w:val="WW8Num2z50"/>
    <w:rsid w:val="00716ECF"/>
  </w:style>
  <w:style w:type="character" w:customStyle="1" w:styleId="WW8Num2z50">
    <w:name w:val="WW8Num2z5"/>
    <w:link w:val="WW8Num2z5"/>
    <w:rsid w:val="00716ECF"/>
  </w:style>
  <w:style w:type="paragraph" w:styleId="a3">
    <w:name w:val="Body Text Indent"/>
    <w:basedOn w:val="a"/>
    <w:link w:val="14"/>
    <w:rsid w:val="00716ECF"/>
    <w:pPr>
      <w:jc w:val="both"/>
    </w:pPr>
    <w:rPr>
      <w:sz w:val="24"/>
    </w:rPr>
  </w:style>
  <w:style w:type="character" w:customStyle="1" w:styleId="14">
    <w:name w:val="Основной текст с отступом Знак1"/>
    <w:basedOn w:val="10"/>
    <w:link w:val="a3"/>
    <w:rsid w:val="00716ECF"/>
    <w:rPr>
      <w:sz w:val="24"/>
    </w:rPr>
  </w:style>
  <w:style w:type="paragraph" w:customStyle="1" w:styleId="a4">
    <w:name w:val="Знак Знак Знак Знак Знак Знак Знак Знак Знак Знак Знак Знак"/>
    <w:basedOn w:val="a"/>
    <w:link w:val="a5"/>
    <w:rsid w:val="00716ECF"/>
    <w:rPr>
      <w:rFonts w:ascii="Verdana" w:hAnsi="Verdana"/>
    </w:rPr>
  </w:style>
  <w:style w:type="character" w:customStyle="1" w:styleId="a5">
    <w:name w:val="Знак Знак Знак Знак Знак Знак Знак Знак Знак Знак Знак Знак"/>
    <w:basedOn w:val="10"/>
    <w:link w:val="a4"/>
    <w:rsid w:val="00716ECF"/>
    <w:rPr>
      <w:rFonts w:ascii="Verdana" w:hAnsi="Verdana"/>
    </w:rPr>
  </w:style>
  <w:style w:type="character" w:customStyle="1" w:styleId="30">
    <w:name w:val="Заголовок 3 Знак"/>
    <w:basedOn w:val="10"/>
    <w:link w:val="3"/>
    <w:rsid w:val="00716ECF"/>
    <w:rPr>
      <w:sz w:val="28"/>
    </w:rPr>
  </w:style>
  <w:style w:type="paragraph" w:styleId="a6">
    <w:name w:val="header"/>
    <w:basedOn w:val="a"/>
    <w:link w:val="a7"/>
    <w:rsid w:val="00716E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0"/>
    <w:link w:val="a6"/>
    <w:rsid w:val="00716ECF"/>
  </w:style>
  <w:style w:type="paragraph" w:styleId="a8">
    <w:name w:val="caption"/>
    <w:basedOn w:val="a"/>
    <w:link w:val="a9"/>
    <w:rsid w:val="00716ECF"/>
    <w:pPr>
      <w:spacing w:before="120" w:after="120"/>
    </w:pPr>
    <w:rPr>
      <w:i/>
      <w:sz w:val="24"/>
    </w:rPr>
  </w:style>
  <w:style w:type="character" w:customStyle="1" w:styleId="a9">
    <w:name w:val="Название объекта Знак"/>
    <w:basedOn w:val="10"/>
    <w:link w:val="a8"/>
    <w:rsid w:val="00716ECF"/>
    <w:rPr>
      <w:i/>
      <w:sz w:val="24"/>
    </w:rPr>
  </w:style>
  <w:style w:type="paragraph" w:customStyle="1" w:styleId="15">
    <w:name w:val="Основной шрифт абзаца1"/>
    <w:rsid w:val="00716ECF"/>
  </w:style>
  <w:style w:type="paragraph" w:customStyle="1" w:styleId="16">
    <w:name w:val="заголовок 1"/>
    <w:basedOn w:val="a"/>
    <w:next w:val="a"/>
    <w:link w:val="17"/>
    <w:rsid w:val="00716ECF"/>
    <w:pPr>
      <w:keepNext/>
    </w:pPr>
    <w:rPr>
      <w:b/>
      <w:sz w:val="24"/>
    </w:rPr>
  </w:style>
  <w:style w:type="character" w:customStyle="1" w:styleId="17">
    <w:name w:val="заголовок 1"/>
    <w:basedOn w:val="10"/>
    <w:link w:val="16"/>
    <w:rsid w:val="00716ECF"/>
    <w:rPr>
      <w:b/>
      <w:sz w:val="24"/>
    </w:rPr>
  </w:style>
  <w:style w:type="paragraph" w:customStyle="1" w:styleId="18">
    <w:name w:val="Основной шрифт абзаца1"/>
    <w:link w:val="19"/>
    <w:rsid w:val="00716ECF"/>
  </w:style>
  <w:style w:type="character" w:customStyle="1" w:styleId="19">
    <w:name w:val="Основной шрифт абзаца1"/>
    <w:link w:val="18"/>
    <w:rsid w:val="00716ECF"/>
  </w:style>
  <w:style w:type="paragraph" w:customStyle="1" w:styleId="aa">
    <w:name w:val="Заголовок таблицы"/>
    <w:basedOn w:val="ab"/>
    <w:link w:val="ac"/>
    <w:rsid w:val="00716ECF"/>
    <w:pPr>
      <w:jc w:val="center"/>
    </w:pPr>
    <w:rPr>
      <w:b/>
    </w:rPr>
  </w:style>
  <w:style w:type="character" w:customStyle="1" w:styleId="ac">
    <w:name w:val="Заголовок таблицы"/>
    <w:basedOn w:val="ad"/>
    <w:link w:val="aa"/>
    <w:rsid w:val="00716ECF"/>
    <w:rPr>
      <w:b/>
    </w:rPr>
  </w:style>
  <w:style w:type="paragraph" w:customStyle="1" w:styleId="31">
    <w:name w:val="Основной текст 31"/>
    <w:basedOn w:val="a"/>
    <w:link w:val="310"/>
    <w:rsid w:val="00716ECF"/>
    <w:rPr>
      <w:sz w:val="28"/>
    </w:rPr>
  </w:style>
  <w:style w:type="character" w:customStyle="1" w:styleId="310">
    <w:name w:val="Основной текст 31"/>
    <w:basedOn w:val="10"/>
    <w:link w:val="31"/>
    <w:rsid w:val="00716ECF"/>
    <w:rPr>
      <w:sz w:val="28"/>
    </w:rPr>
  </w:style>
  <w:style w:type="paragraph" w:customStyle="1" w:styleId="WW8Num2z8">
    <w:name w:val="WW8Num2z8"/>
    <w:link w:val="WW8Num2z80"/>
    <w:rsid w:val="00716ECF"/>
  </w:style>
  <w:style w:type="character" w:customStyle="1" w:styleId="WW8Num2z80">
    <w:name w:val="WW8Num2z8"/>
    <w:link w:val="WW8Num2z8"/>
    <w:rsid w:val="00716ECF"/>
  </w:style>
  <w:style w:type="paragraph" w:customStyle="1" w:styleId="WW8Num1z7">
    <w:name w:val="WW8Num1z7"/>
    <w:link w:val="WW8Num1z70"/>
    <w:rsid w:val="00716ECF"/>
  </w:style>
  <w:style w:type="character" w:customStyle="1" w:styleId="WW8Num1z70">
    <w:name w:val="WW8Num1z7"/>
    <w:link w:val="WW8Num1z7"/>
    <w:rsid w:val="00716ECF"/>
  </w:style>
  <w:style w:type="paragraph" w:styleId="ae">
    <w:name w:val="List"/>
    <w:basedOn w:val="af"/>
    <w:link w:val="af0"/>
    <w:rsid w:val="00716ECF"/>
  </w:style>
  <w:style w:type="character" w:customStyle="1" w:styleId="af0">
    <w:name w:val="Список Знак"/>
    <w:basedOn w:val="1a"/>
    <w:link w:val="ae"/>
    <w:rsid w:val="00716ECF"/>
    <w:rPr>
      <w:sz w:val="24"/>
    </w:rPr>
  </w:style>
  <w:style w:type="paragraph" w:styleId="af1">
    <w:name w:val="Balloon Text"/>
    <w:basedOn w:val="a"/>
    <w:link w:val="af2"/>
    <w:rsid w:val="00716ECF"/>
    <w:rPr>
      <w:rFonts w:ascii="Tahoma" w:hAnsi="Tahoma"/>
      <w:sz w:val="16"/>
    </w:rPr>
  </w:style>
  <w:style w:type="character" w:customStyle="1" w:styleId="af2">
    <w:name w:val="Текст выноски Знак"/>
    <w:basedOn w:val="10"/>
    <w:link w:val="af1"/>
    <w:rsid w:val="00716ECF"/>
    <w:rPr>
      <w:rFonts w:ascii="Tahoma" w:hAnsi="Tahoma"/>
      <w:sz w:val="16"/>
    </w:rPr>
  </w:style>
  <w:style w:type="paragraph" w:customStyle="1" w:styleId="25">
    <w:name w:val="Основной шрифт абзаца2"/>
    <w:link w:val="26"/>
    <w:rsid w:val="00716ECF"/>
  </w:style>
  <w:style w:type="character" w:customStyle="1" w:styleId="26">
    <w:name w:val="Основной шрифт абзаца2"/>
    <w:link w:val="25"/>
    <w:rsid w:val="00716ECF"/>
  </w:style>
  <w:style w:type="paragraph" w:customStyle="1" w:styleId="WW8Num2z1">
    <w:name w:val="WW8Num2z1"/>
    <w:link w:val="WW8Num2z10"/>
    <w:rsid w:val="00716ECF"/>
  </w:style>
  <w:style w:type="character" w:customStyle="1" w:styleId="WW8Num2z10">
    <w:name w:val="WW8Num2z1"/>
    <w:link w:val="WW8Num2z1"/>
    <w:rsid w:val="00716ECF"/>
  </w:style>
  <w:style w:type="paragraph" w:customStyle="1" w:styleId="WW8Num1z3">
    <w:name w:val="WW8Num1z3"/>
    <w:link w:val="WW8Num1z30"/>
    <w:rsid w:val="00716ECF"/>
  </w:style>
  <w:style w:type="character" w:customStyle="1" w:styleId="WW8Num1z30">
    <w:name w:val="WW8Num1z3"/>
    <w:link w:val="WW8Num1z3"/>
    <w:rsid w:val="00716ECF"/>
  </w:style>
  <w:style w:type="paragraph" w:styleId="32">
    <w:name w:val="toc 3"/>
    <w:next w:val="a"/>
    <w:link w:val="33"/>
    <w:uiPriority w:val="39"/>
    <w:rsid w:val="00716ECF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716ECF"/>
    <w:rPr>
      <w:rFonts w:ascii="XO Thames" w:hAnsi="XO Thames"/>
      <w:sz w:val="28"/>
    </w:rPr>
  </w:style>
  <w:style w:type="paragraph" w:customStyle="1" w:styleId="1b">
    <w:name w:val="Заголовок 1 Знак"/>
    <w:link w:val="1c"/>
    <w:rsid w:val="00716ECF"/>
    <w:rPr>
      <w:sz w:val="24"/>
    </w:rPr>
  </w:style>
  <w:style w:type="character" w:customStyle="1" w:styleId="1c">
    <w:name w:val="Заголовок 1 Знак"/>
    <w:link w:val="1b"/>
    <w:rsid w:val="00716ECF"/>
    <w:rPr>
      <w:sz w:val="24"/>
    </w:rPr>
  </w:style>
  <w:style w:type="paragraph" w:customStyle="1" w:styleId="1d">
    <w:name w:val="Указатель1"/>
    <w:basedOn w:val="a"/>
    <w:link w:val="1e"/>
    <w:rsid w:val="00716ECF"/>
  </w:style>
  <w:style w:type="character" w:customStyle="1" w:styleId="1e">
    <w:name w:val="Указатель1"/>
    <w:basedOn w:val="10"/>
    <w:link w:val="1d"/>
    <w:rsid w:val="00716ECF"/>
  </w:style>
  <w:style w:type="paragraph" w:customStyle="1" w:styleId="WW8Num1z2">
    <w:name w:val="WW8Num1z2"/>
    <w:link w:val="WW8Num1z20"/>
    <w:rsid w:val="00716ECF"/>
  </w:style>
  <w:style w:type="character" w:customStyle="1" w:styleId="WW8Num1z20">
    <w:name w:val="WW8Num1z2"/>
    <w:link w:val="WW8Num1z2"/>
    <w:rsid w:val="00716ECF"/>
  </w:style>
  <w:style w:type="paragraph" w:customStyle="1" w:styleId="ab">
    <w:name w:val="Содержимое таблицы"/>
    <w:basedOn w:val="a"/>
    <w:link w:val="ad"/>
    <w:rsid w:val="00716ECF"/>
  </w:style>
  <w:style w:type="character" w:customStyle="1" w:styleId="ad">
    <w:name w:val="Содержимое таблицы"/>
    <w:basedOn w:val="10"/>
    <w:link w:val="ab"/>
    <w:rsid w:val="00716ECF"/>
  </w:style>
  <w:style w:type="paragraph" w:customStyle="1" w:styleId="WW8Num1z5">
    <w:name w:val="WW8Num1z5"/>
    <w:link w:val="WW8Num1z50"/>
    <w:rsid w:val="00716ECF"/>
  </w:style>
  <w:style w:type="character" w:customStyle="1" w:styleId="WW8Num1z50">
    <w:name w:val="WW8Num1z5"/>
    <w:link w:val="WW8Num1z5"/>
    <w:rsid w:val="00716ECF"/>
  </w:style>
  <w:style w:type="paragraph" w:customStyle="1" w:styleId="af3">
    <w:name w:val="Знак Знак Знак Знак Знак Знак Знак Знак Знак Знак Знак Знак"/>
    <w:basedOn w:val="a"/>
    <w:link w:val="af4"/>
    <w:rsid w:val="00716ECF"/>
    <w:rPr>
      <w:rFonts w:ascii="Verdana" w:hAnsi="Verdana"/>
    </w:rPr>
  </w:style>
  <w:style w:type="character" w:customStyle="1" w:styleId="af4">
    <w:name w:val="Знак Знак Знак Знак Знак Знак Знак Знак Знак Знак Знак Знак"/>
    <w:basedOn w:val="10"/>
    <w:link w:val="af3"/>
    <w:rsid w:val="00716ECF"/>
    <w:rPr>
      <w:rFonts w:ascii="Verdana" w:hAnsi="Verdana"/>
    </w:rPr>
  </w:style>
  <w:style w:type="character" w:customStyle="1" w:styleId="50">
    <w:name w:val="Заголовок 5 Знак"/>
    <w:basedOn w:val="10"/>
    <w:link w:val="5"/>
    <w:rsid w:val="00716ECF"/>
    <w:rPr>
      <w:sz w:val="28"/>
    </w:rPr>
  </w:style>
  <w:style w:type="paragraph" w:customStyle="1" w:styleId="27">
    <w:name w:val="Основной текст с отступом 2 Знак"/>
    <w:link w:val="28"/>
    <w:rsid w:val="00716ECF"/>
    <w:rPr>
      <w:sz w:val="28"/>
    </w:rPr>
  </w:style>
  <w:style w:type="character" w:customStyle="1" w:styleId="28">
    <w:name w:val="Основной текст с отступом 2 Знак"/>
    <w:link w:val="27"/>
    <w:rsid w:val="00716ECF"/>
    <w:rPr>
      <w:sz w:val="28"/>
    </w:rPr>
  </w:style>
  <w:style w:type="paragraph" w:customStyle="1" w:styleId="1f">
    <w:name w:val="Схема документа1"/>
    <w:basedOn w:val="a"/>
    <w:link w:val="1f0"/>
    <w:rsid w:val="00716ECF"/>
    <w:rPr>
      <w:rFonts w:ascii="Tahoma" w:hAnsi="Tahoma"/>
    </w:rPr>
  </w:style>
  <w:style w:type="character" w:customStyle="1" w:styleId="1f0">
    <w:name w:val="Схема документа1"/>
    <w:basedOn w:val="10"/>
    <w:link w:val="1f"/>
    <w:rsid w:val="00716ECF"/>
    <w:rPr>
      <w:rFonts w:ascii="Tahoma" w:hAnsi="Tahoma"/>
    </w:rPr>
  </w:style>
  <w:style w:type="character" w:customStyle="1" w:styleId="11">
    <w:name w:val="Заголовок 1 Знак1"/>
    <w:basedOn w:val="10"/>
    <w:link w:val="1"/>
    <w:rsid w:val="00716ECF"/>
    <w:rPr>
      <w:sz w:val="24"/>
    </w:rPr>
  </w:style>
  <w:style w:type="paragraph" w:styleId="af5">
    <w:name w:val="Normal (Web)"/>
    <w:basedOn w:val="a"/>
    <w:link w:val="af6"/>
    <w:rsid w:val="00716ECF"/>
    <w:pPr>
      <w:spacing w:before="100" w:after="100"/>
    </w:pPr>
    <w:rPr>
      <w:sz w:val="24"/>
    </w:rPr>
  </w:style>
  <w:style w:type="character" w:customStyle="1" w:styleId="af6">
    <w:name w:val="Обычный (веб) Знак"/>
    <w:basedOn w:val="10"/>
    <w:link w:val="af5"/>
    <w:rsid w:val="00716ECF"/>
    <w:rPr>
      <w:sz w:val="24"/>
    </w:rPr>
  </w:style>
  <w:style w:type="paragraph" w:customStyle="1" w:styleId="WW8Num2z2">
    <w:name w:val="WW8Num2z2"/>
    <w:link w:val="WW8Num2z20"/>
    <w:rsid w:val="00716ECF"/>
  </w:style>
  <w:style w:type="character" w:customStyle="1" w:styleId="WW8Num2z20">
    <w:name w:val="WW8Num2z2"/>
    <w:link w:val="WW8Num2z2"/>
    <w:rsid w:val="00716ECF"/>
  </w:style>
  <w:style w:type="paragraph" w:customStyle="1" w:styleId="WW8Num2z3">
    <w:name w:val="WW8Num2z3"/>
    <w:link w:val="WW8Num2z30"/>
    <w:rsid w:val="00716ECF"/>
  </w:style>
  <w:style w:type="character" w:customStyle="1" w:styleId="WW8Num2z30">
    <w:name w:val="WW8Num2z3"/>
    <w:link w:val="WW8Num2z3"/>
    <w:rsid w:val="00716ECF"/>
  </w:style>
  <w:style w:type="paragraph" w:customStyle="1" w:styleId="1f1">
    <w:name w:val="Гиперссылка1"/>
    <w:link w:val="af7"/>
    <w:rsid w:val="00716ECF"/>
    <w:rPr>
      <w:color w:val="0000FF"/>
      <w:u w:val="single"/>
    </w:rPr>
  </w:style>
  <w:style w:type="character" w:styleId="af7">
    <w:name w:val="Hyperlink"/>
    <w:link w:val="1f1"/>
    <w:rsid w:val="00716ECF"/>
    <w:rPr>
      <w:color w:val="0000FF"/>
      <w:u w:val="single"/>
    </w:rPr>
  </w:style>
  <w:style w:type="paragraph" w:customStyle="1" w:styleId="Footnote">
    <w:name w:val="Footnote"/>
    <w:link w:val="Footnote0"/>
    <w:rsid w:val="00716EC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16ECF"/>
    <w:rPr>
      <w:rFonts w:ascii="XO Thames" w:hAnsi="XO Thames"/>
      <w:sz w:val="22"/>
    </w:rPr>
  </w:style>
  <w:style w:type="paragraph" w:customStyle="1" w:styleId="WW8Num1z0">
    <w:name w:val="WW8Num1z0"/>
    <w:link w:val="WW8Num1z00"/>
    <w:rsid w:val="00716ECF"/>
  </w:style>
  <w:style w:type="character" w:customStyle="1" w:styleId="WW8Num1z00">
    <w:name w:val="WW8Num1z0"/>
    <w:link w:val="WW8Num1z0"/>
    <w:rsid w:val="00716ECF"/>
  </w:style>
  <w:style w:type="paragraph" w:styleId="af">
    <w:name w:val="Body Text"/>
    <w:basedOn w:val="a"/>
    <w:link w:val="1a"/>
    <w:rsid w:val="00716ECF"/>
    <w:rPr>
      <w:sz w:val="24"/>
    </w:rPr>
  </w:style>
  <w:style w:type="character" w:customStyle="1" w:styleId="1a">
    <w:name w:val="Основной текст Знак1"/>
    <w:basedOn w:val="10"/>
    <w:link w:val="af"/>
    <w:rsid w:val="00716ECF"/>
    <w:rPr>
      <w:sz w:val="24"/>
    </w:rPr>
  </w:style>
  <w:style w:type="paragraph" w:customStyle="1" w:styleId="WW8Num6z2">
    <w:name w:val="WW8Num6z2"/>
    <w:link w:val="WW8Num6z20"/>
    <w:rsid w:val="00716ECF"/>
    <w:rPr>
      <w:rFonts w:ascii="Wingdings" w:hAnsi="Wingdings"/>
    </w:rPr>
  </w:style>
  <w:style w:type="character" w:customStyle="1" w:styleId="WW8Num6z20">
    <w:name w:val="WW8Num6z2"/>
    <w:link w:val="WW8Num6z2"/>
    <w:rsid w:val="00716ECF"/>
    <w:rPr>
      <w:rFonts w:ascii="Wingdings" w:hAnsi="Wingdings"/>
    </w:rPr>
  </w:style>
  <w:style w:type="paragraph" w:customStyle="1" w:styleId="WW8Num1z1">
    <w:name w:val="WW8Num1z1"/>
    <w:link w:val="WW8Num1z10"/>
    <w:rsid w:val="00716ECF"/>
  </w:style>
  <w:style w:type="character" w:customStyle="1" w:styleId="WW8Num1z10">
    <w:name w:val="WW8Num1z1"/>
    <w:link w:val="WW8Num1z1"/>
    <w:rsid w:val="00716ECF"/>
  </w:style>
  <w:style w:type="paragraph" w:styleId="1f2">
    <w:name w:val="toc 1"/>
    <w:next w:val="a"/>
    <w:link w:val="1f3"/>
    <w:uiPriority w:val="39"/>
    <w:rsid w:val="00716ECF"/>
    <w:rPr>
      <w:rFonts w:ascii="XO Thames" w:hAnsi="XO Thames"/>
      <w:b/>
      <w:sz w:val="28"/>
    </w:rPr>
  </w:style>
  <w:style w:type="character" w:customStyle="1" w:styleId="1f3">
    <w:name w:val="Оглавление 1 Знак"/>
    <w:link w:val="1f2"/>
    <w:rsid w:val="00716ECF"/>
    <w:rPr>
      <w:rFonts w:ascii="XO Thames" w:hAnsi="XO Thames"/>
      <w:b/>
      <w:sz w:val="28"/>
    </w:rPr>
  </w:style>
  <w:style w:type="paragraph" w:customStyle="1" w:styleId="WW8Num6z1">
    <w:name w:val="WW8Num6z1"/>
    <w:link w:val="WW8Num6z10"/>
    <w:rsid w:val="00716ECF"/>
    <w:rPr>
      <w:rFonts w:ascii="Courier New" w:hAnsi="Courier New"/>
    </w:rPr>
  </w:style>
  <w:style w:type="character" w:customStyle="1" w:styleId="WW8Num6z10">
    <w:name w:val="WW8Num6z1"/>
    <w:link w:val="WW8Num6z1"/>
    <w:rsid w:val="00716ECF"/>
    <w:rPr>
      <w:rFonts w:ascii="Courier New" w:hAnsi="Courier New"/>
    </w:rPr>
  </w:style>
  <w:style w:type="paragraph" w:customStyle="1" w:styleId="WW8Num1z8">
    <w:name w:val="WW8Num1z8"/>
    <w:link w:val="WW8Num1z80"/>
    <w:rsid w:val="00716ECF"/>
  </w:style>
  <w:style w:type="character" w:customStyle="1" w:styleId="WW8Num1z80">
    <w:name w:val="WW8Num1z8"/>
    <w:link w:val="WW8Num1z8"/>
    <w:rsid w:val="00716ECF"/>
  </w:style>
  <w:style w:type="paragraph" w:customStyle="1" w:styleId="WW8Num2z6">
    <w:name w:val="WW8Num2z6"/>
    <w:link w:val="WW8Num2z60"/>
    <w:rsid w:val="00716ECF"/>
  </w:style>
  <w:style w:type="character" w:customStyle="1" w:styleId="WW8Num2z60">
    <w:name w:val="WW8Num2z6"/>
    <w:link w:val="WW8Num2z6"/>
    <w:rsid w:val="00716ECF"/>
  </w:style>
  <w:style w:type="paragraph" w:customStyle="1" w:styleId="311">
    <w:name w:val="Основной текст с отступом 31"/>
    <w:basedOn w:val="a"/>
    <w:link w:val="312"/>
    <w:rsid w:val="00716ECF"/>
    <w:pPr>
      <w:spacing w:after="120"/>
      <w:ind w:left="283"/>
    </w:pPr>
    <w:rPr>
      <w:sz w:val="16"/>
    </w:rPr>
  </w:style>
  <w:style w:type="character" w:customStyle="1" w:styleId="312">
    <w:name w:val="Основной текст с отступом 31"/>
    <w:basedOn w:val="10"/>
    <w:link w:val="311"/>
    <w:rsid w:val="00716ECF"/>
    <w:rPr>
      <w:sz w:val="16"/>
    </w:rPr>
  </w:style>
  <w:style w:type="paragraph" w:customStyle="1" w:styleId="HeaderandFooter">
    <w:name w:val="Header and Footer"/>
    <w:link w:val="HeaderandFooter0"/>
    <w:rsid w:val="00716EC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16ECF"/>
    <w:rPr>
      <w:rFonts w:ascii="XO Thames" w:hAnsi="XO Thames"/>
      <w:sz w:val="20"/>
    </w:rPr>
  </w:style>
  <w:style w:type="paragraph" w:customStyle="1" w:styleId="WW8Num2z0">
    <w:name w:val="WW8Num2z0"/>
    <w:link w:val="WW8Num2z00"/>
    <w:rsid w:val="00716ECF"/>
  </w:style>
  <w:style w:type="character" w:customStyle="1" w:styleId="WW8Num2z00">
    <w:name w:val="WW8Num2z0"/>
    <w:link w:val="WW8Num2z0"/>
    <w:rsid w:val="00716ECF"/>
  </w:style>
  <w:style w:type="paragraph" w:styleId="9">
    <w:name w:val="toc 9"/>
    <w:next w:val="a"/>
    <w:link w:val="90"/>
    <w:uiPriority w:val="39"/>
    <w:rsid w:val="00716EC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16ECF"/>
    <w:rPr>
      <w:rFonts w:ascii="XO Thames" w:hAnsi="XO Thames"/>
      <w:sz w:val="28"/>
    </w:rPr>
  </w:style>
  <w:style w:type="paragraph" w:customStyle="1" w:styleId="ConsTitle">
    <w:name w:val="ConsTitle"/>
    <w:link w:val="ConsTitle0"/>
    <w:rsid w:val="00716ECF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16ECF"/>
    <w:rPr>
      <w:rFonts w:ascii="Arial" w:hAnsi="Arial"/>
      <w:b/>
      <w:sz w:val="16"/>
    </w:rPr>
  </w:style>
  <w:style w:type="paragraph" w:customStyle="1" w:styleId="WW8Num1z6">
    <w:name w:val="WW8Num1z6"/>
    <w:link w:val="WW8Num1z60"/>
    <w:rsid w:val="00716ECF"/>
  </w:style>
  <w:style w:type="character" w:customStyle="1" w:styleId="WW8Num1z60">
    <w:name w:val="WW8Num1z6"/>
    <w:link w:val="WW8Num1z6"/>
    <w:rsid w:val="00716ECF"/>
  </w:style>
  <w:style w:type="paragraph" w:customStyle="1" w:styleId="WW8Num1z4">
    <w:name w:val="WW8Num1z4"/>
    <w:link w:val="WW8Num1z40"/>
    <w:rsid w:val="00716ECF"/>
  </w:style>
  <w:style w:type="character" w:customStyle="1" w:styleId="WW8Num1z40">
    <w:name w:val="WW8Num1z4"/>
    <w:link w:val="WW8Num1z4"/>
    <w:rsid w:val="00716ECF"/>
  </w:style>
  <w:style w:type="paragraph" w:customStyle="1" w:styleId="ConsPlusTitle">
    <w:name w:val="ConsPlusTitle"/>
    <w:link w:val="ConsPlusTitle0"/>
    <w:rsid w:val="00716ECF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16ECF"/>
    <w:rPr>
      <w:rFonts w:ascii="Arial" w:hAnsi="Arial"/>
      <w:b/>
    </w:rPr>
  </w:style>
  <w:style w:type="paragraph" w:customStyle="1" w:styleId="WW8Num5z0">
    <w:name w:val="WW8Num5z0"/>
    <w:link w:val="WW8Num5z00"/>
    <w:rsid w:val="00716ECF"/>
  </w:style>
  <w:style w:type="character" w:customStyle="1" w:styleId="WW8Num5z00">
    <w:name w:val="WW8Num5z0"/>
    <w:link w:val="WW8Num5z0"/>
    <w:rsid w:val="00716ECF"/>
  </w:style>
  <w:style w:type="paragraph" w:styleId="8">
    <w:name w:val="toc 8"/>
    <w:next w:val="a"/>
    <w:link w:val="80"/>
    <w:uiPriority w:val="39"/>
    <w:rsid w:val="00716EC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16ECF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716ECF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716ECF"/>
    <w:rPr>
      <w:sz w:val="28"/>
    </w:rPr>
  </w:style>
  <w:style w:type="paragraph" w:customStyle="1" w:styleId="WW8Num2z7">
    <w:name w:val="WW8Num2z7"/>
    <w:link w:val="WW8Num2z70"/>
    <w:rsid w:val="00716ECF"/>
  </w:style>
  <w:style w:type="character" w:customStyle="1" w:styleId="WW8Num2z70">
    <w:name w:val="WW8Num2z7"/>
    <w:link w:val="WW8Num2z7"/>
    <w:rsid w:val="00716ECF"/>
  </w:style>
  <w:style w:type="paragraph" w:customStyle="1" w:styleId="af8">
    <w:name w:val="Основной текст с отступом Знак"/>
    <w:link w:val="af9"/>
    <w:rsid w:val="00716ECF"/>
    <w:rPr>
      <w:sz w:val="24"/>
    </w:rPr>
  </w:style>
  <w:style w:type="character" w:customStyle="1" w:styleId="af9">
    <w:name w:val="Основной текст с отступом Знак"/>
    <w:link w:val="af8"/>
    <w:rsid w:val="00716ECF"/>
    <w:rPr>
      <w:sz w:val="24"/>
    </w:rPr>
  </w:style>
  <w:style w:type="paragraph" w:styleId="51">
    <w:name w:val="toc 5"/>
    <w:next w:val="a"/>
    <w:link w:val="52"/>
    <w:uiPriority w:val="39"/>
    <w:rsid w:val="00716EC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16ECF"/>
    <w:rPr>
      <w:rFonts w:ascii="XO Thames" w:hAnsi="XO Thames"/>
      <w:sz w:val="28"/>
    </w:rPr>
  </w:style>
  <w:style w:type="paragraph" w:customStyle="1" w:styleId="212">
    <w:name w:val="Красная строка 21"/>
    <w:basedOn w:val="a3"/>
    <w:link w:val="213"/>
    <w:rsid w:val="00716ECF"/>
    <w:pPr>
      <w:spacing w:after="120"/>
      <w:ind w:left="283" w:firstLine="210"/>
      <w:jc w:val="left"/>
    </w:pPr>
    <w:rPr>
      <w:sz w:val="20"/>
    </w:rPr>
  </w:style>
  <w:style w:type="character" w:customStyle="1" w:styleId="213">
    <w:name w:val="Красная строка 21"/>
    <w:basedOn w:val="14"/>
    <w:link w:val="212"/>
    <w:rsid w:val="00716ECF"/>
    <w:rPr>
      <w:sz w:val="20"/>
    </w:rPr>
  </w:style>
  <w:style w:type="paragraph" w:customStyle="1" w:styleId="WW8Num6z0">
    <w:name w:val="WW8Num6z0"/>
    <w:link w:val="WW8Num6z00"/>
    <w:rsid w:val="00716ECF"/>
    <w:rPr>
      <w:rFonts w:ascii="Symbol" w:hAnsi="Symbol"/>
    </w:rPr>
  </w:style>
  <w:style w:type="character" w:customStyle="1" w:styleId="WW8Num6z00">
    <w:name w:val="WW8Num6z0"/>
    <w:link w:val="WW8Num6z0"/>
    <w:rsid w:val="00716ECF"/>
    <w:rPr>
      <w:rFonts w:ascii="Symbol" w:hAnsi="Symbol"/>
    </w:rPr>
  </w:style>
  <w:style w:type="paragraph" w:styleId="afa">
    <w:name w:val="No Spacing"/>
    <w:link w:val="afb"/>
    <w:rsid w:val="00716ECF"/>
  </w:style>
  <w:style w:type="character" w:customStyle="1" w:styleId="afb">
    <w:name w:val="Без интервала Знак"/>
    <w:link w:val="afa"/>
    <w:rsid w:val="00716ECF"/>
  </w:style>
  <w:style w:type="paragraph" w:styleId="afc">
    <w:name w:val="Subtitle"/>
    <w:next w:val="a"/>
    <w:link w:val="afd"/>
    <w:uiPriority w:val="11"/>
    <w:qFormat/>
    <w:rsid w:val="00716ECF"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sid w:val="00716ECF"/>
    <w:rPr>
      <w:rFonts w:ascii="XO Thames" w:hAnsi="XO Thames"/>
      <w:i/>
      <w:sz w:val="24"/>
    </w:rPr>
  </w:style>
  <w:style w:type="paragraph" w:styleId="afe">
    <w:name w:val="footer"/>
    <w:basedOn w:val="a"/>
    <w:link w:val="aff"/>
    <w:rsid w:val="00716ECF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10"/>
    <w:link w:val="afe"/>
    <w:rsid w:val="00716ECF"/>
  </w:style>
  <w:style w:type="paragraph" w:customStyle="1" w:styleId="29">
    <w:name w:val="заголовок 2"/>
    <w:basedOn w:val="a"/>
    <w:next w:val="a"/>
    <w:link w:val="2a"/>
    <w:rsid w:val="00716ECF"/>
    <w:pPr>
      <w:keepNext/>
      <w:jc w:val="center"/>
    </w:pPr>
    <w:rPr>
      <w:b/>
      <w:sz w:val="24"/>
    </w:rPr>
  </w:style>
  <w:style w:type="character" w:customStyle="1" w:styleId="2a">
    <w:name w:val="заголовок 2"/>
    <w:basedOn w:val="10"/>
    <w:link w:val="29"/>
    <w:rsid w:val="00716ECF"/>
    <w:rPr>
      <w:b/>
      <w:sz w:val="24"/>
    </w:rPr>
  </w:style>
  <w:style w:type="paragraph" w:styleId="aff0">
    <w:name w:val="Title"/>
    <w:basedOn w:val="a"/>
    <w:next w:val="af"/>
    <w:link w:val="aff1"/>
    <w:uiPriority w:val="10"/>
    <w:qFormat/>
    <w:rsid w:val="00716EC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1">
    <w:name w:val="Название Знак"/>
    <w:basedOn w:val="10"/>
    <w:link w:val="aff0"/>
    <w:rsid w:val="00716ECF"/>
    <w:rPr>
      <w:rFonts w:ascii="Liberation Sans" w:hAnsi="Liberation Sans"/>
      <w:sz w:val="28"/>
    </w:rPr>
  </w:style>
  <w:style w:type="character" w:customStyle="1" w:styleId="40">
    <w:name w:val="Заголовок 4 Знак"/>
    <w:basedOn w:val="10"/>
    <w:link w:val="4"/>
    <w:rsid w:val="00716ECF"/>
    <w:rPr>
      <w:b/>
      <w:sz w:val="28"/>
    </w:rPr>
  </w:style>
  <w:style w:type="character" w:customStyle="1" w:styleId="20">
    <w:name w:val="Заголовок 2 Знак"/>
    <w:basedOn w:val="10"/>
    <w:link w:val="2"/>
    <w:rsid w:val="00716ECF"/>
    <w:rPr>
      <w:sz w:val="28"/>
    </w:rPr>
  </w:style>
  <w:style w:type="paragraph" w:customStyle="1" w:styleId="214">
    <w:name w:val="Основной текст с отступом 21"/>
    <w:basedOn w:val="a"/>
    <w:link w:val="215"/>
    <w:rsid w:val="00716ECF"/>
    <w:pPr>
      <w:ind w:left="360"/>
      <w:jc w:val="both"/>
    </w:pPr>
    <w:rPr>
      <w:sz w:val="28"/>
    </w:rPr>
  </w:style>
  <w:style w:type="character" w:customStyle="1" w:styleId="215">
    <w:name w:val="Основной текст с отступом 21"/>
    <w:basedOn w:val="10"/>
    <w:link w:val="214"/>
    <w:rsid w:val="00716ECF"/>
    <w:rPr>
      <w:sz w:val="28"/>
    </w:rPr>
  </w:style>
  <w:style w:type="paragraph" w:customStyle="1" w:styleId="WW8Num7z0">
    <w:name w:val="WW8Num7z0"/>
    <w:link w:val="WW8Num7z00"/>
    <w:rsid w:val="00716ECF"/>
  </w:style>
  <w:style w:type="character" w:customStyle="1" w:styleId="WW8Num7z00">
    <w:name w:val="WW8Num7z0"/>
    <w:link w:val="WW8Num7z0"/>
    <w:rsid w:val="00716ECF"/>
  </w:style>
  <w:style w:type="paragraph" w:customStyle="1" w:styleId="WW8Num4z0">
    <w:name w:val="WW8Num4z0"/>
    <w:link w:val="WW8Num4z00"/>
    <w:rsid w:val="00716ECF"/>
  </w:style>
  <w:style w:type="character" w:customStyle="1" w:styleId="WW8Num4z00">
    <w:name w:val="WW8Num4z0"/>
    <w:link w:val="WW8Num4z0"/>
    <w:rsid w:val="00716ECF"/>
  </w:style>
  <w:style w:type="paragraph" w:customStyle="1" w:styleId="34">
    <w:name w:val="заголовок 3"/>
    <w:basedOn w:val="a"/>
    <w:next w:val="a"/>
    <w:link w:val="35"/>
    <w:rsid w:val="00716ECF"/>
    <w:pPr>
      <w:keepNext/>
      <w:ind w:left="360"/>
      <w:jc w:val="center"/>
    </w:pPr>
    <w:rPr>
      <w:b/>
      <w:sz w:val="24"/>
    </w:rPr>
  </w:style>
  <w:style w:type="character" w:customStyle="1" w:styleId="35">
    <w:name w:val="заголовок 3"/>
    <w:basedOn w:val="10"/>
    <w:link w:val="34"/>
    <w:rsid w:val="00716ECF"/>
    <w:rPr>
      <w:b/>
      <w:sz w:val="24"/>
    </w:rPr>
  </w:style>
  <w:style w:type="paragraph" w:customStyle="1" w:styleId="aff2">
    <w:name w:val="Основной текст Знак"/>
    <w:link w:val="aff3"/>
    <w:rsid w:val="00716ECF"/>
    <w:rPr>
      <w:sz w:val="24"/>
    </w:rPr>
  </w:style>
  <w:style w:type="character" w:customStyle="1" w:styleId="aff3">
    <w:name w:val="Основной текст Знак"/>
    <w:link w:val="aff2"/>
    <w:rsid w:val="00716ECF"/>
    <w:rPr>
      <w:sz w:val="24"/>
    </w:rPr>
  </w:style>
  <w:style w:type="paragraph" w:styleId="aff4">
    <w:name w:val="List Paragraph"/>
    <w:basedOn w:val="a"/>
    <w:uiPriority w:val="34"/>
    <w:qFormat/>
    <w:rsid w:val="00223A73"/>
    <w:pPr>
      <w:ind w:left="720"/>
      <w:contextualSpacing/>
    </w:pPr>
  </w:style>
  <w:style w:type="table" w:styleId="aff5">
    <w:name w:val="Table Grid"/>
    <w:basedOn w:val="a1"/>
    <w:uiPriority w:val="59"/>
    <w:rsid w:val="00323681"/>
    <w:pPr>
      <w:ind w:firstLine="56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9</Pages>
  <Words>3065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8</cp:lastModifiedBy>
  <cp:revision>322</cp:revision>
  <dcterms:created xsi:type="dcterms:W3CDTF">2023-10-31T12:07:00Z</dcterms:created>
  <dcterms:modified xsi:type="dcterms:W3CDTF">2025-11-17T08:44:00Z</dcterms:modified>
</cp:coreProperties>
</file>